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0BFD" w14:textId="77777777" w:rsidR="00615188" w:rsidRPr="0031438C" w:rsidRDefault="0031438C">
      <w:pPr>
        <w:rPr>
          <w:rFonts w:ascii="Malgun Gothic Semilight" w:eastAsia="Malgun Gothic Semilight" w:hAnsi="Malgun Gothic Semilight" w:cs="Malgun Gothic Semilight"/>
          <w:b/>
          <w:sz w:val="28"/>
          <w:szCs w:val="28"/>
        </w:rPr>
      </w:pPr>
      <w:r w:rsidRPr="0031438C">
        <w:rPr>
          <w:rFonts w:ascii="Malgun Gothic Semilight" w:eastAsia="Malgun Gothic Semilight" w:hAnsi="Malgun Gothic Semilight" w:cs="Malgun Gothic Semilight"/>
          <w:b/>
          <w:sz w:val="28"/>
          <w:szCs w:val="28"/>
        </w:rPr>
        <w:t>Communication plan:</w:t>
      </w:r>
    </w:p>
    <w:tbl>
      <w:tblPr>
        <w:tblStyle w:val="TableGrid"/>
        <w:tblW w:w="10065" w:type="dxa"/>
        <w:tblInd w:w="-572" w:type="dxa"/>
        <w:tblLook w:val="04A0" w:firstRow="1" w:lastRow="0" w:firstColumn="1" w:lastColumn="0" w:noHBand="0" w:noVBand="1"/>
      </w:tblPr>
      <w:tblGrid>
        <w:gridCol w:w="3577"/>
        <w:gridCol w:w="3005"/>
        <w:gridCol w:w="3483"/>
      </w:tblGrid>
      <w:tr w:rsidR="0031438C" w:rsidRPr="0031438C" w14:paraId="5CF6B851" w14:textId="77777777" w:rsidTr="0031438C">
        <w:tc>
          <w:tcPr>
            <w:tcW w:w="3577" w:type="dxa"/>
          </w:tcPr>
          <w:p w14:paraId="2FE2BC75"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Child’s name</w:t>
            </w:r>
          </w:p>
        </w:tc>
        <w:tc>
          <w:tcPr>
            <w:tcW w:w="3005" w:type="dxa"/>
          </w:tcPr>
          <w:p w14:paraId="28649C49"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Child’s date of birth</w:t>
            </w:r>
          </w:p>
        </w:tc>
        <w:tc>
          <w:tcPr>
            <w:tcW w:w="3483" w:type="dxa"/>
          </w:tcPr>
          <w:p w14:paraId="36CC76CF"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Child’s medical condition</w:t>
            </w:r>
          </w:p>
        </w:tc>
      </w:tr>
      <w:tr w:rsidR="0031438C" w:rsidRPr="0031438C" w14:paraId="5849B891" w14:textId="77777777" w:rsidTr="0031438C">
        <w:tc>
          <w:tcPr>
            <w:tcW w:w="3577" w:type="dxa"/>
          </w:tcPr>
          <w:p w14:paraId="0009E275" w14:textId="77777777" w:rsidR="0031438C" w:rsidRPr="0031438C" w:rsidRDefault="0031438C">
            <w:pPr>
              <w:rPr>
                <w:rFonts w:ascii="Malgun Gothic Semilight" w:eastAsia="Malgun Gothic Semilight" w:hAnsi="Malgun Gothic Semilight" w:cs="Malgun Gothic Semilight"/>
              </w:rPr>
            </w:pPr>
          </w:p>
        </w:tc>
        <w:tc>
          <w:tcPr>
            <w:tcW w:w="3005" w:type="dxa"/>
          </w:tcPr>
          <w:p w14:paraId="16414C9E" w14:textId="77777777" w:rsidR="0031438C" w:rsidRPr="0031438C" w:rsidRDefault="0031438C">
            <w:pPr>
              <w:rPr>
                <w:rFonts w:ascii="Malgun Gothic Semilight" w:eastAsia="Malgun Gothic Semilight" w:hAnsi="Malgun Gothic Semilight" w:cs="Malgun Gothic Semilight"/>
              </w:rPr>
            </w:pPr>
          </w:p>
        </w:tc>
        <w:tc>
          <w:tcPr>
            <w:tcW w:w="3483" w:type="dxa"/>
          </w:tcPr>
          <w:p w14:paraId="62250005" w14:textId="77777777" w:rsidR="0031438C" w:rsidRDefault="0031438C">
            <w:pPr>
              <w:rPr>
                <w:rFonts w:ascii="Malgun Gothic Semilight" w:eastAsia="Malgun Gothic Semilight" w:hAnsi="Malgun Gothic Semilight" w:cs="Malgun Gothic Semilight"/>
              </w:rPr>
            </w:pPr>
          </w:p>
          <w:p w14:paraId="407EB745" w14:textId="77777777" w:rsidR="009D4E2C" w:rsidRPr="0031438C" w:rsidRDefault="009D4E2C">
            <w:pPr>
              <w:rPr>
                <w:rFonts w:ascii="Malgun Gothic Semilight" w:eastAsia="Malgun Gothic Semilight" w:hAnsi="Malgun Gothic Semilight" w:cs="Malgun Gothic Semilight"/>
              </w:rPr>
            </w:pPr>
          </w:p>
        </w:tc>
      </w:tr>
    </w:tbl>
    <w:p w14:paraId="1F3A7F19" w14:textId="77777777" w:rsidR="0031438C" w:rsidRPr="0031438C" w:rsidRDefault="0031438C">
      <w:pPr>
        <w:rPr>
          <w:rFonts w:ascii="Malgun Gothic Semilight" w:eastAsia="Malgun Gothic Semilight" w:hAnsi="Malgun Gothic Semilight" w:cs="Malgun Gothic Semilight"/>
        </w:rPr>
      </w:pPr>
    </w:p>
    <w:tbl>
      <w:tblPr>
        <w:tblStyle w:val="TableGrid"/>
        <w:tblW w:w="10065" w:type="dxa"/>
        <w:tblInd w:w="-572" w:type="dxa"/>
        <w:tblLook w:val="04A0" w:firstRow="1" w:lastRow="0" w:firstColumn="1" w:lastColumn="0" w:noHBand="0" w:noVBand="1"/>
      </w:tblPr>
      <w:tblGrid>
        <w:gridCol w:w="2826"/>
        <w:gridCol w:w="2254"/>
        <w:gridCol w:w="2254"/>
        <w:gridCol w:w="2731"/>
      </w:tblGrid>
      <w:tr w:rsidR="0031438C" w:rsidRPr="0031438C" w14:paraId="64B95280" w14:textId="77777777" w:rsidTr="0031438C">
        <w:tc>
          <w:tcPr>
            <w:tcW w:w="2826" w:type="dxa"/>
          </w:tcPr>
          <w:p w14:paraId="222AB58E" w14:textId="77777777" w:rsidR="0046628F" w:rsidRDefault="0046628F">
            <w:pPr>
              <w:rPr>
                <w:rFonts w:ascii="Malgun Gothic Semilight" w:eastAsia="Malgun Gothic Semilight" w:hAnsi="Malgun Gothic Semilight" w:cs="Malgun Gothic Semilight"/>
                <w:b/>
              </w:rPr>
            </w:pPr>
          </w:p>
          <w:p w14:paraId="5B83C966"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Plan or policy</w:t>
            </w:r>
          </w:p>
        </w:tc>
        <w:tc>
          <w:tcPr>
            <w:tcW w:w="2254" w:type="dxa"/>
          </w:tcPr>
          <w:p w14:paraId="69D22C76" w14:textId="77777777" w:rsidR="0031438C" w:rsidRPr="0031438C" w:rsidRDefault="0031438C" w:rsidP="0031438C">
            <w:pPr>
              <w:rPr>
                <w:rFonts w:ascii="Malgun Gothic Semilight" w:eastAsia="Malgun Gothic Semilight" w:hAnsi="Malgun Gothic Semilight" w:cs="Malgun Gothic Semilight"/>
                <w:b/>
              </w:rPr>
            </w:pPr>
          </w:p>
          <w:p w14:paraId="3F00A5FA" w14:textId="77777777" w:rsidR="0031438C" w:rsidRPr="0031438C" w:rsidRDefault="0031438C" w:rsidP="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 xml:space="preserve">Name of educator </w:t>
            </w:r>
          </w:p>
          <w:p w14:paraId="16EC2C02" w14:textId="77777777" w:rsidR="0031438C" w:rsidRPr="0031438C" w:rsidRDefault="0031438C" w:rsidP="0031438C">
            <w:pPr>
              <w:rPr>
                <w:rFonts w:ascii="Malgun Gothic Semilight" w:eastAsia="Malgun Gothic Semilight" w:hAnsi="Malgun Gothic Semilight" w:cs="Malgun Gothic Semilight"/>
                <w:b/>
              </w:rPr>
            </w:pPr>
          </w:p>
        </w:tc>
        <w:tc>
          <w:tcPr>
            <w:tcW w:w="2254" w:type="dxa"/>
          </w:tcPr>
          <w:p w14:paraId="7D610770" w14:textId="77777777" w:rsidR="0031438C" w:rsidRPr="0031438C" w:rsidRDefault="0031438C">
            <w:pPr>
              <w:rPr>
                <w:rFonts w:ascii="Malgun Gothic Semilight" w:eastAsia="Malgun Gothic Semilight" w:hAnsi="Malgun Gothic Semilight" w:cs="Malgun Gothic Semilight"/>
                <w:b/>
              </w:rPr>
            </w:pPr>
          </w:p>
          <w:p w14:paraId="0E67552B"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 xml:space="preserve">Signature of educator </w:t>
            </w:r>
          </w:p>
        </w:tc>
        <w:tc>
          <w:tcPr>
            <w:tcW w:w="2731" w:type="dxa"/>
          </w:tcPr>
          <w:p w14:paraId="2D3B014E" w14:textId="77777777" w:rsidR="0031438C" w:rsidRPr="0031438C" w:rsidRDefault="0031438C">
            <w:pPr>
              <w:rPr>
                <w:rFonts w:ascii="Malgun Gothic Semilight" w:eastAsia="Malgun Gothic Semilight" w:hAnsi="Malgun Gothic Semilight" w:cs="Malgun Gothic Semilight"/>
                <w:b/>
              </w:rPr>
            </w:pPr>
          </w:p>
          <w:p w14:paraId="4BADC708"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 xml:space="preserve">Date </w:t>
            </w:r>
            <w:r w:rsidR="006E242E">
              <w:rPr>
                <w:rFonts w:ascii="Malgun Gothic Semilight" w:eastAsia="Malgun Gothic Semilight" w:hAnsi="Malgun Gothic Semilight" w:cs="Malgun Gothic Semilight"/>
                <w:b/>
              </w:rPr>
              <w:t>plan was read and provided to parents</w:t>
            </w:r>
          </w:p>
        </w:tc>
      </w:tr>
      <w:tr w:rsidR="0031438C" w:rsidRPr="0031438C" w14:paraId="3BC91EF5" w14:textId="77777777" w:rsidTr="0031438C">
        <w:tc>
          <w:tcPr>
            <w:tcW w:w="2826" w:type="dxa"/>
          </w:tcPr>
          <w:p w14:paraId="349ED51D" w14:textId="77777777" w:rsidR="0031438C" w:rsidRPr="0046628F" w:rsidRDefault="0031438C">
            <w:pPr>
              <w:rPr>
                <w:rFonts w:ascii="Malgun Gothic Semilight" w:eastAsia="Malgun Gothic Semilight" w:hAnsi="Malgun Gothic Semilight" w:cs="Malgun Gothic Semilight"/>
                <w:sz w:val="18"/>
                <w:szCs w:val="18"/>
              </w:rPr>
            </w:pPr>
          </w:p>
          <w:p w14:paraId="4C62807E" w14:textId="77777777" w:rsidR="0031438C" w:rsidRPr="0046628F" w:rsidRDefault="0031438C">
            <w:pPr>
              <w:rPr>
                <w:rFonts w:ascii="Malgun Gothic Semilight" w:eastAsia="Malgun Gothic Semilight" w:hAnsi="Malgun Gothic Semilight" w:cs="Malgun Gothic Semilight"/>
                <w:sz w:val="18"/>
                <w:szCs w:val="18"/>
              </w:rPr>
            </w:pPr>
            <w:r w:rsidRPr="0046628F">
              <w:rPr>
                <w:rFonts w:ascii="Malgun Gothic Semilight" w:eastAsia="Malgun Gothic Semilight" w:hAnsi="Malgun Gothic Semilight" w:cs="Malgun Gothic Semilight"/>
                <w:sz w:val="18"/>
                <w:szCs w:val="18"/>
              </w:rPr>
              <w:t>Medical management plan (attached)</w:t>
            </w:r>
          </w:p>
        </w:tc>
        <w:tc>
          <w:tcPr>
            <w:tcW w:w="2254" w:type="dxa"/>
          </w:tcPr>
          <w:p w14:paraId="79E83C22" w14:textId="77777777" w:rsidR="0031438C" w:rsidRPr="0031438C" w:rsidRDefault="0031438C">
            <w:pPr>
              <w:rPr>
                <w:rFonts w:ascii="Malgun Gothic Semilight" w:eastAsia="Malgun Gothic Semilight" w:hAnsi="Malgun Gothic Semilight" w:cs="Malgun Gothic Semilight"/>
              </w:rPr>
            </w:pPr>
          </w:p>
        </w:tc>
        <w:tc>
          <w:tcPr>
            <w:tcW w:w="2254" w:type="dxa"/>
          </w:tcPr>
          <w:p w14:paraId="5D57E6CD" w14:textId="77777777" w:rsidR="0031438C" w:rsidRPr="0031438C" w:rsidRDefault="0031438C">
            <w:pPr>
              <w:rPr>
                <w:rFonts w:ascii="Malgun Gothic Semilight" w:eastAsia="Malgun Gothic Semilight" w:hAnsi="Malgun Gothic Semilight" w:cs="Malgun Gothic Semilight"/>
              </w:rPr>
            </w:pPr>
          </w:p>
        </w:tc>
        <w:tc>
          <w:tcPr>
            <w:tcW w:w="2731" w:type="dxa"/>
          </w:tcPr>
          <w:p w14:paraId="103E2975" w14:textId="77777777" w:rsidR="0031438C" w:rsidRPr="0031438C" w:rsidRDefault="0031438C">
            <w:pPr>
              <w:rPr>
                <w:rFonts w:ascii="Malgun Gothic Semilight" w:eastAsia="Malgun Gothic Semilight" w:hAnsi="Malgun Gothic Semilight" w:cs="Malgun Gothic Semilight"/>
              </w:rPr>
            </w:pPr>
          </w:p>
        </w:tc>
      </w:tr>
      <w:tr w:rsidR="0031438C" w:rsidRPr="0031438C" w14:paraId="1879EC97" w14:textId="77777777" w:rsidTr="0031438C">
        <w:tc>
          <w:tcPr>
            <w:tcW w:w="2826" w:type="dxa"/>
          </w:tcPr>
          <w:p w14:paraId="2DB57259" w14:textId="77777777" w:rsidR="0031438C" w:rsidRPr="0046628F" w:rsidRDefault="0031438C">
            <w:pPr>
              <w:rPr>
                <w:rFonts w:ascii="Malgun Gothic Semilight" w:eastAsia="Malgun Gothic Semilight" w:hAnsi="Malgun Gothic Semilight" w:cs="Malgun Gothic Semilight"/>
                <w:sz w:val="18"/>
                <w:szCs w:val="18"/>
              </w:rPr>
            </w:pPr>
          </w:p>
          <w:p w14:paraId="24F095E7" w14:textId="77777777" w:rsidR="0031438C" w:rsidRPr="0046628F" w:rsidRDefault="0031438C">
            <w:pPr>
              <w:rPr>
                <w:rFonts w:ascii="Malgun Gothic Semilight" w:eastAsia="Malgun Gothic Semilight" w:hAnsi="Malgun Gothic Semilight" w:cs="Malgun Gothic Semilight"/>
                <w:sz w:val="18"/>
                <w:szCs w:val="18"/>
              </w:rPr>
            </w:pPr>
            <w:r w:rsidRPr="0046628F">
              <w:rPr>
                <w:rFonts w:ascii="Malgun Gothic Semilight" w:eastAsia="Malgun Gothic Semilight" w:hAnsi="Malgun Gothic Semilight" w:cs="Malgun Gothic Semilight"/>
                <w:sz w:val="18"/>
                <w:szCs w:val="18"/>
              </w:rPr>
              <w:t>Risk minimisation plan</w:t>
            </w:r>
            <w:r w:rsidR="0046628F" w:rsidRPr="0046628F">
              <w:rPr>
                <w:rFonts w:ascii="Malgun Gothic Semilight" w:eastAsia="Malgun Gothic Semilight" w:hAnsi="Malgun Gothic Semilight" w:cs="Malgun Gothic Semilight"/>
                <w:sz w:val="18"/>
                <w:szCs w:val="18"/>
              </w:rPr>
              <w:t xml:space="preserve"> (attached)</w:t>
            </w:r>
          </w:p>
        </w:tc>
        <w:tc>
          <w:tcPr>
            <w:tcW w:w="2254" w:type="dxa"/>
          </w:tcPr>
          <w:p w14:paraId="3CB38307" w14:textId="77777777" w:rsidR="0031438C" w:rsidRPr="0031438C" w:rsidRDefault="0031438C">
            <w:pPr>
              <w:rPr>
                <w:rFonts w:ascii="Malgun Gothic Semilight" w:eastAsia="Malgun Gothic Semilight" w:hAnsi="Malgun Gothic Semilight" w:cs="Malgun Gothic Semilight"/>
              </w:rPr>
            </w:pPr>
          </w:p>
        </w:tc>
        <w:tc>
          <w:tcPr>
            <w:tcW w:w="2254" w:type="dxa"/>
          </w:tcPr>
          <w:p w14:paraId="4DB681A7" w14:textId="77777777" w:rsidR="0031438C" w:rsidRPr="0031438C" w:rsidRDefault="0031438C">
            <w:pPr>
              <w:rPr>
                <w:rFonts w:ascii="Malgun Gothic Semilight" w:eastAsia="Malgun Gothic Semilight" w:hAnsi="Malgun Gothic Semilight" w:cs="Malgun Gothic Semilight"/>
              </w:rPr>
            </w:pPr>
          </w:p>
        </w:tc>
        <w:tc>
          <w:tcPr>
            <w:tcW w:w="2731" w:type="dxa"/>
          </w:tcPr>
          <w:p w14:paraId="6D98C2E6" w14:textId="77777777" w:rsidR="0031438C" w:rsidRPr="0031438C" w:rsidRDefault="0031438C">
            <w:pPr>
              <w:rPr>
                <w:rFonts w:ascii="Malgun Gothic Semilight" w:eastAsia="Malgun Gothic Semilight" w:hAnsi="Malgun Gothic Semilight" w:cs="Malgun Gothic Semilight"/>
              </w:rPr>
            </w:pPr>
          </w:p>
        </w:tc>
      </w:tr>
      <w:tr w:rsidR="0031438C" w:rsidRPr="0031438C" w14:paraId="3A27FF59" w14:textId="77777777" w:rsidTr="0031438C">
        <w:tc>
          <w:tcPr>
            <w:tcW w:w="2826" w:type="dxa"/>
          </w:tcPr>
          <w:p w14:paraId="18761A39" w14:textId="77777777" w:rsidR="0031438C" w:rsidRPr="0046628F" w:rsidRDefault="0031438C">
            <w:pPr>
              <w:rPr>
                <w:rFonts w:ascii="Malgun Gothic Semilight" w:eastAsia="Malgun Gothic Semilight" w:hAnsi="Malgun Gothic Semilight" w:cs="Malgun Gothic Semilight"/>
                <w:sz w:val="18"/>
                <w:szCs w:val="18"/>
              </w:rPr>
            </w:pPr>
          </w:p>
          <w:p w14:paraId="05D8CD7C" w14:textId="77777777" w:rsidR="0031438C" w:rsidRPr="0046628F" w:rsidRDefault="0031438C">
            <w:pPr>
              <w:rPr>
                <w:rFonts w:ascii="Malgun Gothic Semilight" w:eastAsia="Malgun Gothic Semilight" w:hAnsi="Malgun Gothic Semilight" w:cs="Malgun Gothic Semilight"/>
                <w:sz w:val="18"/>
                <w:szCs w:val="18"/>
              </w:rPr>
            </w:pPr>
            <w:r w:rsidRPr="0046628F">
              <w:rPr>
                <w:rFonts w:ascii="Malgun Gothic Semilight" w:eastAsia="Malgun Gothic Semilight" w:hAnsi="Malgun Gothic Semilight" w:cs="Malgun Gothic Semilight"/>
                <w:sz w:val="18"/>
                <w:szCs w:val="18"/>
              </w:rPr>
              <w:t>Communication Plan (sighted)</w:t>
            </w:r>
          </w:p>
        </w:tc>
        <w:tc>
          <w:tcPr>
            <w:tcW w:w="2254" w:type="dxa"/>
          </w:tcPr>
          <w:p w14:paraId="694FBA2D" w14:textId="77777777" w:rsidR="0031438C" w:rsidRPr="0031438C" w:rsidRDefault="0031438C">
            <w:pPr>
              <w:rPr>
                <w:rFonts w:ascii="Malgun Gothic Semilight" w:eastAsia="Malgun Gothic Semilight" w:hAnsi="Malgun Gothic Semilight" w:cs="Malgun Gothic Semilight"/>
              </w:rPr>
            </w:pPr>
          </w:p>
        </w:tc>
        <w:tc>
          <w:tcPr>
            <w:tcW w:w="2254" w:type="dxa"/>
          </w:tcPr>
          <w:p w14:paraId="32A65007" w14:textId="77777777" w:rsidR="0031438C" w:rsidRPr="0031438C" w:rsidRDefault="0031438C">
            <w:pPr>
              <w:rPr>
                <w:rFonts w:ascii="Malgun Gothic Semilight" w:eastAsia="Malgun Gothic Semilight" w:hAnsi="Malgun Gothic Semilight" w:cs="Malgun Gothic Semilight"/>
              </w:rPr>
            </w:pPr>
          </w:p>
        </w:tc>
        <w:tc>
          <w:tcPr>
            <w:tcW w:w="2731" w:type="dxa"/>
          </w:tcPr>
          <w:p w14:paraId="3158E3CD" w14:textId="77777777" w:rsidR="0031438C" w:rsidRPr="0031438C" w:rsidRDefault="0031438C">
            <w:pPr>
              <w:rPr>
                <w:rFonts w:ascii="Malgun Gothic Semilight" w:eastAsia="Malgun Gothic Semilight" w:hAnsi="Malgun Gothic Semilight" w:cs="Malgun Gothic Semilight"/>
              </w:rPr>
            </w:pPr>
          </w:p>
        </w:tc>
      </w:tr>
      <w:tr w:rsidR="0031438C" w:rsidRPr="0031438C" w14:paraId="4F809DFA" w14:textId="77777777" w:rsidTr="0031438C">
        <w:tc>
          <w:tcPr>
            <w:tcW w:w="2826" w:type="dxa"/>
          </w:tcPr>
          <w:p w14:paraId="2B7BC4F0" w14:textId="77777777" w:rsidR="0031438C" w:rsidRPr="0046628F" w:rsidRDefault="0031438C">
            <w:pPr>
              <w:rPr>
                <w:rFonts w:ascii="Malgun Gothic Semilight" w:eastAsia="Malgun Gothic Semilight" w:hAnsi="Malgun Gothic Semilight" w:cs="Malgun Gothic Semilight"/>
                <w:sz w:val="18"/>
                <w:szCs w:val="18"/>
              </w:rPr>
            </w:pPr>
          </w:p>
          <w:p w14:paraId="463EE93A" w14:textId="77777777" w:rsidR="0031438C" w:rsidRPr="0046628F" w:rsidRDefault="0031438C">
            <w:pPr>
              <w:rPr>
                <w:rFonts w:ascii="Malgun Gothic Semilight" w:eastAsia="Malgun Gothic Semilight" w:hAnsi="Malgun Gothic Semilight" w:cs="Malgun Gothic Semilight"/>
                <w:sz w:val="18"/>
                <w:szCs w:val="18"/>
              </w:rPr>
            </w:pPr>
            <w:r w:rsidRPr="0046628F">
              <w:rPr>
                <w:rFonts w:ascii="Malgun Gothic Semilight" w:eastAsia="Malgun Gothic Semilight" w:hAnsi="Malgun Gothic Semilight" w:cs="Malgun Gothic Semilight"/>
                <w:sz w:val="18"/>
                <w:szCs w:val="18"/>
              </w:rPr>
              <w:t>Keon Park Kindergarten</w:t>
            </w:r>
          </w:p>
          <w:p w14:paraId="76863F31" w14:textId="2D9A196B" w:rsidR="0031438C" w:rsidRPr="0046628F" w:rsidRDefault="0031438C">
            <w:pPr>
              <w:rPr>
                <w:rFonts w:ascii="Malgun Gothic Semilight" w:eastAsia="Malgun Gothic Semilight" w:hAnsi="Malgun Gothic Semilight" w:cs="Malgun Gothic Semilight"/>
                <w:sz w:val="18"/>
                <w:szCs w:val="18"/>
              </w:rPr>
            </w:pPr>
            <w:r w:rsidRPr="0046628F">
              <w:rPr>
                <w:rFonts w:ascii="Malgun Gothic Semilight" w:eastAsia="Malgun Gothic Semilight" w:hAnsi="Malgun Gothic Semilight" w:cs="Malgun Gothic Semilight"/>
                <w:sz w:val="18"/>
                <w:szCs w:val="18"/>
              </w:rPr>
              <w:t>Medical conditions policy provided to family (loc</w:t>
            </w:r>
            <w:r w:rsidR="009B5C38">
              <w:rPr>
                <w:rFonts w:ascii="Malgun Gothic Semilight" w:eastAsia="Malgun Gothic Semilight" w:hAnsi="Malgun Gothic Semilight" w:cs="Malgun Gothic Semilight"/>
                <w:sz w:val="18"/>
                <w:szCs w:val="18"/>
              </w:rPr>
              <w:t xml:space="preserve">ated on </w:t>
            </w:r>
            <w:proofErr w:type="gramStart"/>
            <w:r w:rsidR="009B5C38">
              <w:rPr>
                <w:rFonts w:ascii="Malgun Gothic Semilight" w:eastAsia="Malgun Gothic Semilight" w:hAnsi="Malgun Gothic Semilight" w:cs="Malgun Gothic Semilight"/>
                <w:sz w:val="18"/>
                <w:szCs w:val="18"/>
              </w:rPr>
              <w:t>Kindergarten</w:t>
            </w:r>
            <w:proofErr w:type="gramEnd"/>
            <w:r w:rsidR="009B5C38">
              <w:rPr>
                <w:rFonts w:ascii="Malgun Gothic Semilight" w:eastAsia="Malgun Gothic Semilight" w:hAnsi="Malgun Gothic Semilight" w:cs="Malgun Gothic Semilight"/>
                <w:sz w:val="18"/>
                <w:szCs w:val="18"/>
              </w:rPr>
              <w:t xml:space="preserve"> website)</w:t>
            </w:r>
          </w:p>
        </w:tc>
        <w:tc>
          <w:tcPr>
            <w:tcW w:w="2254" w:type="dxa"/>
          </w:tcPr>
          <w:p w14:paraId="173334F0" w14:textId="77777777" w:rsidR="0031438C" w:rsidRPr="0031438C" w:rsidRDefault="0031438C">
            <w:pPr>
              <w:rPr>
                <w:rFonts w:ascii="Malgun Gothic Semilight" w:eastAsia="Malgun Gothic Semilight" w:hAnsi="Malgun Gothic Semilight" w:cs="Malgun Gothic Semilight"/>
              </w:rPr>
            </w:pPr>
          </w:p>
        </w:tc>
        <w:tc>
          <w:tcPr>
            <w:tcW w:w="2254" w:type="dxa"/>
          </w:tcPr>
          <w:p w14:paraId="228291AA" w14:textId="77777777" w:rsidR="0031438C" w:rsidRPr="0031438C" w:rsidRDefault="0031438C">
            <w:pPr>
              <w:rPr>
                <w:rFonts w:ascii="Malgun Gothic Semilight" w:eastAsia="Malgun Gothic Semilight" w:hAnsi="Malgun Gothic Semilight" w:cs="Malgun Gothic Semilight"/>
              </w:rPr>
            </w:pPr>
          </w:p>
        </w:tc>
        <w:tc>
          <w:tcPr>
            <w:tcW w:w="2731" w:type="dxa"/>
          </w:tcPr>
          <w:p w14:paraId="061ADC43" w14:textId="77777777" w:rsidR="0031438C" w:rsidRPr="0031438C" w:rsidRDefault="0031438C">
            <w:pPr>
              <w:rPr>
                <w:rFonts w:ascii="Malgun Gothic Semilight" w:eastAsia="Malgun Gothic Semilight" w:hAnsi="Malgun Gothic Semilight" w:cs="Malgun Gothic Semilight"/>
              </w:rPr>
            </w:pPr>
          </w:p>
        </w:tc>
      </w:tr>
    </w:tbl>
    <w:p w14:paraId="14395D09" w14:textId="77777777" w:rsidR="0031438C" w:rsidRDefault="0031438C"/>
    <w:p w14:paraId="77B2D43E" w14:textId="77777777" w:rsidR="0031438C" w:rsidRPr="0031438C" w:rsidRDefault="0031438C">
      <w:pPr>
        <w:rPr>
          <w:rFonts w:ascii="Malgun Gothic Semilight" w:eastAsia="Malgun Gothic Semilight" w:hAnsi="Malgun Gothic Semilight" w:cs="Malgun Gothic Semilight"/>
          <w:b/>
        </w:rPr>
      </w:pPr>
      <w:r w:rsidRPr="0031438C">
        <w:rPr>
          <w:rFonts w:ascii="Malgun Gothic Semilight" w:eastAsia="Malgun Gothic Semilight" w:hAnsi="Malgun Gothic Semilight" w:cs="Malgun Gothic Semilight"/>
          <w:b/>
        </w:rPr>
        <w:t>Family Communication agreement:</w:t>
      </w:r>
    </w:p>
    <w:p w14:paraId="228554A6" w14:textId="0BCDD82B" w:rsidR="0031438C" w:rsidRPr="0046628F" w:rsidRDefault="0031438C">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t>I …………………………</w:t>
      </w:r>
      <w:proofErr w:type="gramStart"/>
      <w:r w:rsidRPr="0046628F">
        <w:rPr>
          <w:rFonts w:ascii="Malgun Gothic Semilight" w:eastAsia="Malgun Gothic Semilight" w:hAnsi="Malgun Gothic Semilight" w:cs="Malgun Gothic Semilight"/>
          <w:sz w:val="20"/>
          <w:szCs w:val="20"/>
        </w:rPr>
        <w:t>…</w:t>
      </w:r>
      <w:r w:rsidR="0046628F">
        <w:rPr>
          <w:rFonts w:ascii="Malgun Gothic Semilight" w:eastAsia="Malgun Gothic Semilight" w:hAnsi="Malgun Gothic Semilight" w:cs="Malgun Gothic Semilight"/>
          <w:sz w:val="20"/>
          <w:szCs w:val="20"/>
        </w:rPr>
        <w:t>..</w:t>
      </w:r>
      <w:proofErr w:type="gramEnd"/>
      <w:r w:rsidR="0046628F" w:rsidRPr="0046628F">
        <w:rPr>
          <w:rFonts w:ascii="Malgun Gothic Semilight" w:eastAsia="Malgun Gothic Semilight" w:hAnsi="Malgun Gothic Semilight" w:cs="Malgun Gothic Semilight"/>
          <w:sz w:val="20"/>
          <w:szCs w:val="20"/>
        </w:rPr>
        <w:t>………… a</w:t>
      </w:r>
      <w:r w:rsidRPr="0046628F">
        <w:rPr>
          <w:rFonts w:ascii="Malgun Gothic Semilight" w:eastAsia="Malgun Gothic Semilight" w:hAnsi="Malgun Gothic Semilight" w:cs="Malgun Gothic Semilight"/>
          <w:sz w:val="20"/>
          <w:szCs w:val="20"/>
        </w:rPr>
        <w:t xml:space="preserve">gree to communicate and collaborate with the lead educator of my child’s group at Keon park Kindergarten with regard to changes to any of the above mentioned medical management plans and/or </w:t>
      </w:r>
      <w:proofErr w:type="gramStart"/>
      <w:r w:rsidRPr="0046628F">
        <w:rPr>
          <w:rFonts w:ascii="Malgun Gothic Semilight" w:eastAsia="Malgun Gothic Semilight" w:hAnsi="Malgun Gothic Semilight" w:cs="Malgun Gothic Semilight"/>
          <w:sz w:val="20"/>
          <w:szCs w:val="20"/>
        </w:rPr>
        <w:t>changes  to</w:t>
      </w:r>
      <w:proofErr w:type="gramEnd"/>
      <w:r w:rsidRPr="0046628F">
        <w:rPr>
          <w:rFonts w:ascii="Malgun Gothic Semilight" w:eastAsia="Malgun Gothic Semilight" w:hAnsi="Malgun Gothic Semilight" w:cs="Malgun Gothic Semilight"/>
          <w:sz w:val="20"/>
          <w:szCs w:val="20"/>
        </w:rPr>
        <w:t xml:space="preserve"> the medical condit</w:t>
      </w:r>
      <w:r w:rsidR="0046628F" w:rsidRPr="0046628F">
        <w:rPr>
          <w:rFonts w:ascii="Malgun Gothic Semilight" w:eastAsia="Malgun Gothic Semilight" w:hAnsi="Malgun Gothic Semilight" w:cs="Malgun Gothic Semilight"/>
          <w:sz w:val="20"/>
          <w:szCs w:val="20"/>
        </w:rPr>
        <w:t>ion for my child (named above).</w:t>
      </w:r>
    </w:p>
    <w:p w14:paraId="700D1D2C" w14:textId="77777777" w:rsidR="0031438C" w:rsidRPr="0046628F" w:rsidRDefault="0031438C">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t>I agree to do thi</w:t>
      </w:r>
      <w:r w:rsidR="0046628F" w:rsidRPr="0046628F">
        <w:rPr>
          <w:rFonts w:ascii="Malgun Gothic Semilight" w:eastAsia="Malgun Gothic Semilight" w:hAnsi="Malgun Gothic Semilight" w:cs="Malgun Gothic Semilight"/>
          <w:sz w:val="20"/>
          <w:szCs w:val="20"/>
        </w:rPr>
        <w:t>s in the manner selected below:</w:t>
      </w:r>
    </w:p>
    <w:p w14:paraId="42251C04" w14:textId="77777777" w:rsidR="0031438C" w:rsidRPr="0046628F" w:rsidRDefault="0046628F">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sym w:font="Wingdings" w:char="F06F"/>
      </w:r>
      <w:r w:rsidRPr="0046628F">
        <w:rPr>
          <w:rFonts w:ascii="Malgun Gothic Semilight" w:eastAsia="Malgun Gothic Semilight" w:hAnsi="Malgun Gothic Semilight" w:cs="Malgun Gothic Semilight"/>
          <w:sz w:val="20"/>
          <w:szCs w:val="20"/>
        </w:rPr>
        <w:t xml:space="preserve"> </w:t>
      </w:r>
      <w:r w:rsidR="0031438C" w:rsidRPr="0046628F">
        <w:rPr>
          <w:rFonts w:ascii="Malgun Gothic Semilight" w:eastAsia="Malgun Gothic Semilight" w:hAnsi="Malgun Gothic Semilight" w:cs="Malgun Gothic Semilight"/>
          <w:sz w:val="20"/>
          <w:szCs w:val="20"/>
        </w:rPr>
        <w:t>At the beginning of each term</w:t>
      </w:r>
    </w:p>
    <w:p w14:paraId="24B0A92F" w14:textId="77777777" w:rsidR="0031438C" w:rsidRPr="0046628F" w:rsidRDefault="0046628F">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sym w:font="Wingdings" w:char="F06F"/>
      </w:r>
      <w:r w:rsidRPr="0046628F">
        <w:rPr>
          <w:rFonts w:ascii="Malgun Gothic Semilight" w:eastAsia="Malgun Gothic Semilight" w:hAnsi="Malgun Gothic Semilight" w:cs="Malgun Gothic Semilight"/>
          <w:sz w:val="20"/>
          <w:szCs w:val="20"/>
        </w:rPr>
        <w:t xml:space="preserve"> </w:t>
      </w:r>
      <w:r w:rsidR="0031438C" w:rsidRPr="0046628F">
        <w:rPr>
          <w:rFonts w:ascii="Malgun Gothic Semilight" w:eastAsia="Malgun Gothic Semilight" w:hAnsi="Malgun Gothic Semilight" w:cs="Malgun Gothic Semilight"/>
          <w:sz w:val="20"/>
          <w:szCs w:val="20"/>
        </w:rPr>
        <w:t>Every six months</w:t>
      </w:r>
    </w:p>
    <w:p w14:paraId="285740D9" w14:textId="77777777" w:rsidR="0031438C" w:rsidRPr="0046628F" w:rsidRDefault="0046628F">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sym w:font="Wingdings" w:char="F06F"/>
      </w:r>
      <w:r w:rsidRPr="0046628F">
        <w:rPr>
          <w:rFonts w:ascii="Malgun Gothic Semilight" w:eastAsia="Malgun Gothic Semilight" w:hAnsi="Malgun Gothic Semilight" w:cs="Malgun Gothic Semilight"/>
          <w:sz w:val="20"/>
          <w:szCs w:val="20"/>
        </w:rPr>
        <w:t xml:space="preserve"> </w:t>
      </w:r>
      <w:r w:rsidR="0031438C" w:rsidRPr="0046628F">
        <w:rPr>
          <w:rFonts w:ascii="Malgun Gothic Semilight" w:eastAsia="Malgun Gothic Semilight" w:hAnsi="Malgun Gothic Semilight" w:cs="Malgun Gothic Semilight"/>
          <w:sz w:val="20"/>
          <w:szCs w:val="20"/>
        </w:rPr>
        <w:t>Annually (at the beginning of the year)</w:t>
      </w:r>
    </w:p>
    <w:p w14:paraId="365F9754" w14:textId="77777777" w:rsidR="0031438C" w:rsidRPr="0046628F" w:rsidRDefault="0046628F">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sym w:font="Wingdings" w:char="F06F"/>
      </w:r>
      <w:r w:rsidRPr="0046628F">
        <w:rPr>
          <w:rFonts w:ascii="Malgun Gothic Semilight" w:eastAsia="Malgun Gothic Semilight" w:hAnsi="Malgun Gothic Semilight" w:cs="Malgun Gothic Semilight"/>
          <w:sz w:val="20"/>
          <w:szCs w:val="20"/>
        </w:rPr>
        <w:t xml:space="preserve"> </w:t>
      </w:r>
      <w:r w:rsidR="0031438C" w:rsidRPr="0046628F">
        <w:rPr>
          <w:rFonts w:ascii="Malgun Gothic Semilight" w:eastAsia="Malgun Gothic Semilight" w:hAnsi="Malgun Gothic Semilight" w:cs="Malgun Gothic Semilight"/>
          <w:sz w:val="20"/>
          <w:szCs w:val="20"/>
        </w:rPr>
        <w:t xml:space="preserve">When any changes occur </w:t>
      </w:r>
      <w:r>
        <w:rPr>
          <w:rFonts w:ascii="Malgun Gothic Semilight" w:eastAsia="Malgun Gothic Semilight" w:hAnsi="Malgun Gothic Semilight" w:cs="Malgun Gothic Semilight"/>
          <w:sz w:val="20"/>
          <w:szCs w:val="20"/>
        </w:rPr>
        <w:t>or are made</w:t>
      </w:r>
    </w:p>
    <w:p w14:paraId="0C3D4AD5" w14:textId="77777777" w:rsidR="0046628F" w:rsidRDefault="0046628F">
      <w:pPr>
        <w:rPr>
          <w:rFonts w:ascii="Malgun Gothic Semilight" w:eastAsia="Malgun Gothic Semilight" w:hAnsi="Malgun Gothic Semilight" w:cs="Malgun Gothic Semilight"/>
          <w:sz w:val="20"/>
          <w:szCs w:val="20"/>
        </w:rPr>
      </w:pPr>
    </w:p>
    <w:p w14:paraId="266C94A3" w14:textId="77777777" w:rsidR="0031438C" w:rsidRPr="0046628F" w:rsidRDefault="0031438C">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t>Signature ………………………………………………</w:t>
      </w:r>
      <w:r w:rsidR="0046628F">
        <w:rPr>
          <w:rFonts w:ascii="Malgun Gothic Semilight" w:eastAsia="Malgun Gothic Semilight" w:hAnsi="Malgun Gothic Semilight" w:cs="Malgun Gothic Semilight"/>
          <w:sz w:val="20"/>
          <w:szCs w:val="20"/>
        </w:rPr>
        <w:t>..</w:t>
      </w:r>
    </w:p>
    <w:p w14:paraId="2E8F0117" w14:textId="77777777" w:rsidR="0031438C" w:rsidRPr="0046628F" w:rsidRDefault="0031438C">
      <w:pPr>
        <w:rPr>
          <w:rFonts w:ascii="Malgun Gothic Semilight" w:eastAsia="Malgun Gothic Semilight" w:hAnsi="Malgun Gothic Semilight" w:cs="Malgun Gothic Semilight"/>
          <w:sz w:val="20"/>
          <w:szCs w:val="20"/>
        </w:rPr>
      </w:pPr>
      <w:r w:rsidRPr="0046628F">
        <w:rPr>
          <w:rFonts w:ascii="Malgun Gothic Semilight" w:eastAsia="Malgun Gothic Semilight" w:hAnsi="Malgun Gothic Semilight" w:cs="Malgun Gothic Semilight"/>
          <w:sz w:val="20"/>
          <w:szCs w:val="20"/>
        </w:rPr>
        <w:t>Date …………………………</w:t>
      </w:r>
    </w:p>
    <w:sectPr w:rsidR="0031438C" w:rsidRPr="00466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8C"/>
    <w:rsid w:val="00281FAC"/>
    <w:rsid w:val="002D1A0D"/>
    <w:rsid w:val="0031438C"/>
    <w:rsid w:val="0046628F"/>
    <w:rsid w:val="00615188"/>
    <w:rsid w:val="00685711"/>
    <w:rsid w:val="006E242E"/>
    <w:rsid w:val="009B5C38"/>
    <w:rsid w:val="009D4E2C"/>
    <w:rsid w:val="00BD3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7E9"/>
  <w15:chartTrackingRefBased/>
  <w15:docId w15:val="{FFC5DA64-EE27-4FEE-87EA-C7662859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KPK Educators</cp:lastModifiedBy>
  <cp:revision>3</cp:revision>
  <cp:lastPrinted>2017-03-14T06:50:00Z</cp:lastPrinted>
  <dcterms:created xsi:type="dcterms:W3CDTF">2017-03-14T06:57:00Z</dcterms:created>
  <dcterms:modified xsi:type="dcterms:W3CDTF">2024-12-09T06:41:00Z</dcterms:modified>
</cp:coreProperties>
</file>