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98B3" w14:textId="77777777" w:rsidR="00806FC6" w:rsidRDefault="00806FC6">
      <w:pPr>
        <w:pBdr>
          <w:top w:val="nil"/>
          <w:left w:val="nil"/>
          <w:bottom w:val="nil"/>
          <w:right w:val="nil"/>
          <w:between w:val="nil"/>
        </w:pBdr>
        <w:rPr>
          <w:rFonts w:ascii="Arial" w:eastAsia="Arial" w:hAnsi="Arial" w:cs="Arial"/>
          <w:color w:val="000000"/>
        </w:rPr>
      </w:pPr>
    </w:p>
    <w:p w14:paraId="6ECCED68" w14:textId="77777777" w:rsidR="00806FC6" w:rsidRDefault="00486A9C">
      <w:pPr>
        <w:pBdr>
          <w:top w:val="nil"/>
          <w:left w:val="nil"/>
          <w:bottom w:val="nil"/>
          <w:right w:val="nil"/>
          <w:between w:val="nil"/>
        </w:pBdr>
        <w:rPr>
          <w:rFonts w:ascii="Arial" w:eastAsia="Arial" w:hAnsi="Arial" w:cs="Arial"/>
          <w:color w:val="000000"/>
        </w:rPr>
      </w:pPr>
      <w:r>
        <w:rPr>
          <w:rFonts w:ascii="Arial" w:eastAsia="Arial" w:hAnsi="Arial" w:cs="Arial"/>
          <w:color w:val="000000"/>
        </w:rPr>
        <w:br/>
      </w:r>
    </w:p>
    <w:p w14:paraId="46BC9B94" w14:textId="77777777" w:rsidR="00806FC6" w:rsidRDefault="00806FC6">
      <w:pPr>
        <w:jc w:val="center"/>
        <w:rPr>
          <w:color w:val="4472C4"/>
          <w:sz w:val="48"/>
          <w:szCs w:val="48"/>
        </w:rPr>
      </w:pPr>
    </w:p>
    <w:p w14:paraId="4CA94CB7" w14:textId="77777777" w:rsidR="00806FC6" w:rsidRPr="00FA2973" w:rsidRDefault="00486A9C">
      <w:pPr>
        <w:jc w:val="center"/>
        <w:rPr>
          <w:rFonts w:asciiTheme="minorEastAsia" w:eastAsiaTheme="minorEastAsia" w:hAnsiTheme="minorEastAsia"/>
          <w:color w:val="00B050"/>
          <w:sz w:val="48"/>
          <w:szCs w:val="48"/>
        </w:rPr>
      </w:pPr>
      <w:r w:rsidRPr="00FA2973">
        <w:rPr>
          <w:rFonts w:asciiTheme="minorEastAsia" w:eastAsiaTheme="minorEastAsia" w:hAnsiTheme="minorEastAsia"/>
          <w:color w:val="00B050"/>
          <w:sz w:val="48"/>
          <w:szCs w:val="48"/>
        </w:rPr>
        <w:t>KEON PARK KINDERGARTEN INCORPORATED</w:t>
      </w:r>
    </w:p>
    <w:p w14:paraId="15F0DB0E" w14:textId="77777777" w:rsidR="00806FC6" w:rsidRPr="0060175E" w:rsidRDefault="00806FC6">
      <w:pPr>
        <w:jc w:val="center"/>
        <w:rPr>
          <w:rFonts w:asciiTheme="minorEastAsia" w:eastAsiaTheme="minorEastAsia" w:hAnsiTheme="minorEastAsia"/>
          <w:color w:val="4472C4"/>
          <w:sz w:val="48"/>
          <w:szCs w:val="48"/>
        </w:rPr>
      </w:pPr>
    </w:p>
    <w:p w14:paraId="54106201" w14:textId="31B9AA9D" w:rsidR="00806FC6" w:rsidRPr="00FA2973" w:rsidRDefault="00842AAD">
      <w:pPr>
        <w:jc w:val="center"/>
        <w:rPr>
          <w:rFonts w:asciiTheme="minorEastAsia" w:eastAsiaTheme="minorEastAsia" w:hAnsiTheme="minorEastAsia"/>
          <w:color w:val="FF0000"/>
          <w:sz w:val="48"/>
          <w:szCs w:val="48"/>
        </w:rPr>
      </w:pPr>
      <w:r w:rsidRPr="00FA2973">
        <w:rPr>
          <w:rFonts w:asciiTheme="minorEastAsia" w:eastAsiaTheme="minorEastAsia" w:hAnsiTheme="minorEastAsia"/>
          <w:color w:val="FF0000"/>
          <w:sz w:val="48"/>
          <w:szCs w:val="48"/>
        </w:rPr>
        <w:t xml:space="preserve">Virus </w:t>
      </w:r>
      <w:r w:rsidR="00486A9C" w:rsidRPr="00FA2973">
        <w:rPr>
          <w:rFonts w:asciiTheme="minorEastAsia" w:eastAsiaTheme="minorEastAsia" w:hAnsiTheme="minorEastAsia"/>
          <w:color w:val="FF0000"/>
          <w:sz w:val="48"/>
          <w:szCs w:val="48"/>
        </w:rPr>
        <w:t>Safe Plan</w:t>
      </w:r>
    </w:p>
    <w:p w14:paraId="138CA9DE" w14:textId="77777777" w:rsidR="00806FC6" w:rsidRPr="0060175E" w:rsidRDefault="00806FC6">
      <w:pPr>
        <w:rPr>
          <w:rFonts w:asciiTheme="minorEastAsia" w:eastAsiaTheme="minorEastAsia" w:hAnsiTheme="minorEastAsia"/>
          <w:sz w:val="36"/>
          <w:szCs w:val="36"/>
        </w:rPr>
      </w:pPr>
    </w:p>
    <w:p w14:paraId="165D5389" w14:textId="77777777" w:rsidR="00806FC6" w:rsidRPr="0060175E" w:rsidRDefault="00806FC6">
      <w:pPr>
        <w:rPr>
          <w:rFonts w:asciiTheme="minorEastAsia" w:eastAsiaTheme="minorEastAsia" w:hAnsiTheme="minorEastAsia"/>
          <w:sz w:val="36"/>
          <w:szCs w:val="36"/>
        </w:rPr>
      </w:pPr>
    </w:p>
    <w:p w14:paraId="155A76DA" w14:textId="77777777" w:rsidR="00806FC6" w:rsidRPr="0060175E" w:rsidRDefault="00806FC6">
      <w:pPr>
        <w:rPr>
          <w:rFonts w:asciiTheme="minorEastAsia" w:eastAsiaTheme="minorEastAsia" w:hAnsiTheme="minorEastAsia"/>
          <w:sz w:val="36"/>
          <w:szCs w:val="36"/>
        </w:rPr>
      </w:pPr>
    </w:p>
    <w:p w14:paraId="4A8E58FE" w14:textId="52AEAAF3" w:rsidR="00806FC6" w:rsidRPr="0060175E" w:rsidRDefault="00486A9C">
      <w:pPr>
        <w:rPr>
          <w:rFonts w:asciiTheme="minorEastAsia" w:eastAsiaTheme="minorEastAsia" w:hAnsiTheme="minorEastAsia"/>
          <w:color w:val="000000"/>
          <w:sz w:val="36"/>
          <w:szCs w:val="36"/>
        </w:rPr>
      </w:pPr>
      <w:r w:rsidRPr="00FA2973">
        <w:rPr>
          <w:rFonts w:asciiTheme="minorEastAsia" w:eastAsiaTheme="minorEastAsia" w:hAnsiTheme="minorEastAsia"/>
          <w:color w:val="00B050"/>
          <w:sz w:val="36"/>
          <w:szCs w:val="36"/>
        </w:rPr>
        <w:t xml:space="preserve">Prepared by: </w:t>
      </w:r>
      <w:r w:rsidRPr="00FA2973">
        <w:rPr>
          <w:rFonts w:asciiTheme="minorEastAsia" w:eastAsiaTheme="minorEastAsia" w:hAnsiTheme="minorEastAsia"/>
          <w:color w:val="00B050"/>
          <w:sz w:val="36"/>
          <w:szCs w:val="36"/>
        </w:rPr>
        <w:tab/>
      </w:r>
      <w:r w:rsidRPr="0060175E">
        <w:rPr>
          <w:rFonts w:asciiTheme="minorEastAsia" w:eastAsiaTheme="minorEastAsia" w:hAnsiTheme="minorEastAsia"/>
          <w:color w:val="4472C4"/>
          <w:sz w:val="36"/>
          <w:szCs w:val="36"/>
        </w:rPr>
        <w:tab/>
      </w:r>
      <w:r w:rsidR="007C789F" w:rsidRPr="0060175E">
        <w:rPr>
          <w:rFonts w:asciiTheme="minorEastAsia" w:eastAsiaTheme="minorEastAsia" w:hAnsiTheme="minorEastAsia"/>
          <w:sz w:val="36"/>
          <w:szCs w:val="36"/>
        </w:rPr>
        <w:t>Popi Guzzardi</w:t>
      </w:r>
    </w:p>
    <w:p w14:paraId="51F8F345" w14:textId="77777777" w:rsidR="00806FC6" w:rsidRPr="0060175E" w:rsidRDefault="00806FC6">
      <w:pPr>
        <w:rPr>
          <w:rFonts w:asciiTheme="minorEastAsia" w:eastAsiaTheme="minorEastAsia" w:hAnsiTheme="minorEastAsia"/>
          <w:color w:val="4472C4"/>
          <w:sz w:val="36"/>
          <w:szCs w:val="36"/>
        </w:rPr>
      </w:pPr>
    </w:p>
    <w:p w14:paraId="56998697" w14:textId="77777777" w:rsidR="00806FC6" w:rsidRPr="0060175E" w:rsidRDefault="00806FC6">
      <w:pPr>
        <w:rPr>
          <w:rFonts w:asciiTheme="minorEastAsia" w:eastAsiaTheme="minorEastAsia" w:hAnsiTheme="minorEastAsia"/>
          <w:color w:val="4472C4"/>
          <w:sz w:val="36"/>
          <w:szCs w:val="36"/>
        </w:rPr>
      </w:pPr>
    </w:p>
    <w:p w14:paraId="5ACD379B" w14:textId="77777777" w:rsidR="00806FC6" w:rsidRPr="0060175E" w:rsidRDefault="00806FC6">
      <w:pPr>
        <w:rPr>
          <w:rFonts w:asciiTheme="minorEastAsia" w:eastAsiaTheme="minorEastAsia" w:hAnsiTheme="minorEastAsia"/>
          <w:color w:val="4472C4"/>
          <w:sz w:val="36"/>
          <w:szCs w:val="36"/>
        </w:rPr>
      </w:pPr>
    </w:p>
    <w:p w14:paraId="0DDB0C9A" w14:textId="77777777" w:rsidR="00806FC6" w:rsidRPr="0060175E" w:rsidRDefault="00486A9C">
      <w:pPr>
        <w:rPr>
          <w:rFonts w:asciiTheme="minorEastAsia" w:eastAsiaTheme="minorEastAsia" w:hAnsiTheme="minorEastAsia"/>
          <w:color w:val="4472C4"/>
          <w:sz w:val="36"/>
          <w:szCs w:val="36"/>
        </w:rPr>
      </w:pPr>
      <w:r w:rsidRPr="00FA2973">
        <w:rPr>
          <w:rFonts w:asciiTheme="minorEastAsia" w:eastAsiaTheme="minorEastAsia" w:hAnsiTheme="minorEastAsia"/>
          <w:color w:val="00B050"/>
          <w:sz w:val="36"/>
          <w:szCs w:val="36"/>
        </w:rPr>
        <w:t>Prepared on:</w:t>
      </w:r>
      <w:r w:rsidRPr="00FA2973">
        <w:rPr>
          <w:rFonts w:asciiTheme="minorEastAsia" w:eastAsiaTheme="minorEastAsia" w:hAnsiTheme="minorEastAsia"/>
          <w:color w:val="00B050"/>
          <w:sz w:val="36"/>
          <w:szCs w:val="36"/>
        </w:rPr>
        <w:tab/>
      </w:r>
      <w:r w:rsidRPr="0060175E">
        <w:rPr>
          <w:rFonts w:asciiTheme="minorEastAsia" w:eastAsiaTheme="minorEastAsia" w:hAnsiTheme="minorEastAsia"/>
          <w:color w:val="4472C4"/>
          <w:sz w:val="36"/>
          <w:szCs w:val="36"/>
        </w:rPr>
        <w:tab/>
      </w:r>
      <w:r w:rsidRPr="0060175E">
        <w:rPr>
          <w:rFonts w:asciiTheme="minorEastAsia" w:eastAsiaTheme="minorEastAsia" w:hAnsiTheme="minorEastAsia"/>
          <w:color w:val="000000"/>
          <w:sz w:val="36"/>
          <w:szCs w:val="36"/>
        </w:rPr>
        <w:t>2</w:t>
      </w:r>
      <w:r w:rsidRPr="0060175E">
        <w:rPr>
          <w:rFonts w:asciiTheme="minorEastAsia" w:eastAsiaTheme="minorEastAsia" w:hAnsiTheme="minorEastAsia"/>
          <w:sz w:val="36"/>
          <w:szCs w:val="36"/>
          <w:vertAlign w:val="superscript"/>
        </w:rPr>
        <w:t>nd</w:t>
      </w:r>
      <w:r w:rsidRPr="0060175E">
        <w:rPr>
          <w:rFonts w:asciiTheme="minorEastAsia" w:eastAsiaTheme="minorEastAsia" w:hAnsiTheme="minorEastAsia"/>
          <w:color w:val="000000"/>
          <w:sz w:val="36"/>
          <w:szCs w:val="36"/>
        </w:rPr>
        <w:t xml:space="preserve"> October 2020</w:t>
      </w:r>
    </w:p>
    <w:p w14:paraId="277F3AE0" w14:textId="77777777" w:rsidR="00806FC6" w:rsidRPr="0060175E" w:rsidRDefault="00806FC6">
      <w:pPr>
        <w:rPr>
          <w:rFonts w:asciiTheme="minorEastAsia" w:eastAsiaTheme="minorEastAsia" w:hAnsiTheme="minorEastAsia"/>
          <w:color w:val="4472C4"/>
          <w:sz w:val="36"/>
          <w:szCs w:val="36"/>
        </w:rPr>
      </w:pPr>
    </w:p>
    <w:p w14:paraId="57026F6D" w14:textId="244165C9" w:rsidR="00806FC6" w:rsidRPr="0060175E" w:rsidRDefault="00486A9C">
      <w:pPr>
        <w:rPr>
          <w:rFonts w:asciiTheme="minorEastAsia" w:eastAsiaTheme="minorEastAsia" w:hAnsiTheme="minorEastAsia"/>
          <w:color w:val="4472C4"/>
          <w:sz w:val="36"/>
          <w:szCs w:val="36"/>
        </w:rPr>
      </w:pPr>
      <w:r w:rsidRPr="00FA2973">
        <w:rPr>
          <w:rFonts w:asciiTheme="minorEastAsia" w:eastAsiaTheme="minorEastAsia" w:hAnsiTheme="minorEastAsia"/>
          <w:color w:val="00B050"/>
          <w:sz w:val="36"/>
          <w:szCs w:val="36"/>
        </w:rPr>
        <w:t>Last reviewed on:</w:t>
      </w:r>
      <w:r w:rsidRPr="0060175E">
        <w:rPr>
          <w:rFonts w:asciiTheme="minorEastAsia" w:eastAsiaTheme="minorEastAsia" w:hAnsiTheme="minorEastAsia"/>
          <w:color w:val="4472C4"/>
          <w:sz w:val="36"/>
          <w:szCs w:val="36"/>
        </w:rPr>
        <w:tab/>
      </w:r>
      <w:r w:rsidRPr="0060175E">
        <w:rPr>
          <w:rFonts w:asciiTheme="minorEastAsia" w:eastAsiaTheme="minorEastAsia" w:hAnsiTheme="minorEastAsia"/>
          <w:sz w:val="36"/>
          <w:szCs w:val="36"/>
        </w:rPr>
        <w:t>1</w:t>
      </w:r>
      <w:r w:rsidR="00842AAD">
        <w:rPr>
          <w:rFonts w:asciiTheme="minorEastAsia" w:eastAsiaTheme="minorEastAsia" w:hAnsiTheme="minorEastAsia"/>
          <w:sz w:val="36"/>
          <w:szCs w:val="36"/>
        </w:rPr>
        <w:t>3</w:t>
      </w:r>
      <w:r w:rsidR="00842AAD" w:rsidRPr="00842AAD">
        <w:rPr>
          <w:rFonts w:asciiTheme="minorEastAsia" w:eastAsiaTheme="minorEastAsia" w:hAnsiTheme="minorEastAsia"/>
          <w:sz w:val="36"/>
          <w:szCs w:val="36"/>
          <w:vertAlign w:val="superscript"/>
        </w:rPr>
        <w:t>th</w:t>
      </w:r>
      <w:r w:rsidR="00842AAD">
        <w:rPr>
          <w:rFonts w:asciiTheme="minorEastAsia" w:eastAsiaTheme="minorEastAsia" w:hAnsiTheme="minorEastAsia"/>
          <w:sz w:val="36"/>
          <w:szCs w:val="36"/>
        </w:rPr>
        <w:t xml:space="preserve"> March 2024</w:t>
      </w:r>
    </w:p>
    <w:p w14:paraId="13799074" w14:textId="77777777" w:rsidR="00806FC6" w:rsidRPr="0060175E" w:rsidRDefault="00806FC6">
      <w:pPr>
        <w:rPr>
          <w:rFonts w:asciiTheme="minorEastAsia" w:eastAsiaTheme="minorEastAsia" w:hAnsiTheme="minorEastAsia"/>
          <w:color w:val="4472C4"/>
          <w:sz w:val="36"/>
          <w:szCs w:val="36"/>
        </w:rPr>
      </w:pPr>
    </w:p>
    <w:p w14:paraId="39A75C2D" w14:textId="77777777" w:rsidR="00806FC6" w:rsidRPr="0060175E" w:rsidRDefault="00806FC6">
      <w:pPr>
        <w:rPr>
          <w:rFonts w:asciiTheme="minorEastAsia" w:eastAsiaTheme="minorEastAsia" w:hAnsiTheme="minorEastAsia"/>
          <w:color w:val="4472C4"/>
        </w:rPr>
      </w:pPr>
    </w:p>
    <w:p w14:paraId="79291325" w14:textId="01BD00AB" w:rsidR="003C66F6" w:rsidRPr="0060175E" w:rsidRDefault="003C66F6" w:rsidP="003C66F6">
      <w:pPr>
        <w:rPr>
          <w:rFonts w:asciiTheme="minorEastAsia" w:eastAsiaTheme="minorEastAsia" w:hAnsiTheme="minorEastAsia"/>
        </w:rPr>
      </w:pPr>
      <w:r w:rsidRPr="0060175E">
        <w:rPr>
          <w:rFonts w:asciiTheme="minorEastAsia" w:eastAsiaTheme="minorEastAsia" w:hAnsiTheme="minorEastAsia"/>
        </w:rPr>
        <w:t xml:space="preserve">From 13 October 2022, the Pandemic Declaration and associated Pandemic Orders formally ended.  Keon Park Kindergarten remains responsible for the health, safety and wellbeing of all children and educators in the service. Keon Park Kindergarten will continue to apply </w:t>
      </w:r>
      <w:r w:rsidR="00842AAD">
        <w:rPr>
          <w:rFonts w:asciiTheme="minorEastAsia" w:eastAsiaTheme="minorEastAsia" w:hAnsiTheme="minorEastAsia"/>
        </w:rPr>
        <w:t xml:space="preserve">Virus </w:t>
      </w:r>
      <w:r w:rsidRPr="0060175E">
        <w:rPr>
          <w:rFonts w:asciiTheme="minorEastAsia" w:eastAsiaTheme="minorEastAsia" w:hAnsiTheme="minorEastAsia"/>
        </w:rPr>
        <w:t xml:space="preserve">Safe practices and policies and will take reasonable steps to prevent the spread of </w:t>
      </w:r>
      <w:r w:rsidR="00842AAD">
        <w:rPr>
          <w:rFonts w:asciiTheme="minorEastAsia" w:eastAsiaTheme="minorEastAsia" w:hAnsiTheme="minorEastAsia"/>
        </w:rPr>
        <w:t xml:space="preserve">all Viruses </w:t>
      </w:r>
      <w:r w:rsidRPr="0060175E">
        <w:rPr>
          <w:rFonts w:asciiTheme="minorEastAsia" w:eastAsiaTheme="minorEastAsia" w:hAnsiTheme="minorEastAsia"/>
        </w:rPr>
        <w:t xml:space="preserve">within the service.  </w:t>
      </w:r>
    </w:p>
    <w:p w14:paraId="6488005D" w14:textId="77777777" w:rsidR="00806FC6" w:rsidRPr="0060175E" w:rsidRDefault="00806FC6">
      <w:pPr>
        <w:rPr>
          <w:rFonts w:asciiTheme="minorEastAsia" w:eastAsiaTheme="minorEastAsia" w:hAnsiTheme="minorEastAsia"/>
        </w:rPr>
        <w:sectPr w:rsidR="00806FC6" w:rsidRPr="0060175E" w:rsidSect="00ED0BC8">
          <w:headerReference w:type="default" r:id="rId8"/>
          <w:footerReference w:type="even" r:id="rId9"/>
          <w:footerReference w:type="default" r:id="rId10"/>
          <w:pgSz w:w="11900" w:h="16820"/>
          <w:pgMar w:top="1440" w:right="1440" w:bottom="1440" w:left="1440" w:header="720" w:footer="720" w:gutter="0"/>
          <w:pgNumType w:start="1"/>
          <w:cols w:space="720"/>
        </w:sectPr>
      </w:pPr>
    </w:p>
    <w:p w14:paraId="6850290E" w14:textId="48E09C65" w:rsidR="00806FC6" w:rsidRPr="00FA2973" w:rsidRDefault="00486A9C" w:rsidP="00F106D7">
      <w:pPr>
        <w:pBdr>
          <w:top w:val="nil"/>
          <w:left w:val="nil"/>
          <w:bottom w:val="nil"/>
          <w:right w:val="nil"/>
          <w:between w:val="nil"/>
        </w:pBdr>
        <w:spacing w:after="120"/>
        <w:rPr>
          <w:rFonts w:asciiTheme="minorEastAsia" w:eastAsiaTheme="minorEastAsia" w:hAnsiTheme="minorEastAsia"/>
          <w:b/>
          <w:color w:val="00B050"/>
          <w:sz w:val="36"/>
          <w:szCs w:val="36"/>
        </w:rPr>
      </w:pPr>
      <w:r w:rsidRPr="00FA2973">
        <w:rPr>
          <w:rFonts w:asciiTheme="minorEastAsia" w:eastAsiaTheme="minorEastAsia" w:hAnsiTheme="minorEastAsia"/>
          <w:b/>
          <w:color w:val="00B050"/>
          <w:sz w:val="36"/>
          <w:szCs w:val="36"/>
        </w:rPr>
        <w:lastRenderedPageBreak/>
        <w:t>Vaccinations for ECEC workers</w:t>
      </w:r>
    </w:p>
    <w:p w14:paraId="6BDCA96D" w14:textId="04A0E878" w:rsidR="00E558D1" w:rsidRPr="0060175E" w:rsidRDefault="00FA2973" w:rsidP="00E558D1">
      <w:pPr>
        <w:pStyle w:val="Bullet1"/>
        <w:numPr>
          <w:ilvl w:val="0"/>
          <w:numId w:val="0"/>
        </w:numPr>
        <w:ind w:left="284" w:hanging="284"/>
        <w:rPr>
          <w:rFonts w:asciiTheme="minorEastAsia" w:eastAsiaTheme="minorEastAsia" w:hAnsiTheme="minorEastAsia" w:cs="Calibri"/>
        </w:rPr>
      </w:pPr>
      <w:r>
        <w:rPr>
          <w:rFonts w:asciiTheme="minorEastAsia" w:eastAsiaTheme="minorEastAsia" w:hAnsiTheme="minorEastAsia" w:cs="Calibri"/>
        </w:rPr>
        <w:t>Educators</w:t>
      </w:r>
      <w:r w:rsidR="00E558D1" w:rsidRPr="0060175E">
        <w:rPr>
          <w:rFonts w:asciiTheme="minorEastAsia" w:eastAsiaTheme="minorEastAsia" w:hAnsiTheme="minorEastAsia" w:cs="Calibri"/>
        </w:rPr>
        <w:t xml:space="preserve"> and visitors are no</w:t>
      </w:r>
      <w:r w:rsidR="003C6F44" w:rsidRPr="0060175E">
        <w:rPr>
          <w:rFonts w:asciiTheme="minorEastAsia" w:eastAsiaTheme="minorEastAsia" w:hAnsiTheme="minorEastAsia" w:cs="Calibri"/>
        </w:rPr>
        <w:t xml:space="preserve"> longer</w:t>
      </w:r>
      <w:r w:rsidR="00E558D1" w:rsidRPr="0060175E">
        <w:rPr>
          <w:rFonts w:asciiTheme="minorEastAsia" w:eastAsiaTheme="minorEastAsia" w:hAnsiTheme="minorEastAsia" w:cs="Calibri"/>
        </w:rPr>
        <w:t xml:space="preserve"> required to show evidence of vaccinations.</w:t>
      </w:r>
    </w:p>
    <w:p w14:paraId="7B27DE6E" w14:textId="77777777" w:rsidR="00E558D1" w:rsidRPr="0060175E" w:rsidRDefault="00E558D1" w:rsidP="00E558D1">
      <w:pPr>
        <w:rPr>
          <w:rFonts w:asciiTheme="minorEastAsia" w:eastAsiaTheme="minorEastAsia" w:hAnsiTheme="minorEastAsia"/>
          <w:lang w:val="en-AU" w:eastAsia="en-US"/>
        </w:rPr>
      </w:pPr>
    </w:p>
    <w:p w14:paraId="5551DEAA" w14:textId="2D8A0E15" w:rsidR="00806FC6" w:rsidRPr="00FA2973" w:rsidRDefault="00D46C2D">
      <w:pPr>
        <w:numPr>
          <w:ilvl w:val="0"/>
          <w:numId w:val="4"/>
        </w:numPr>
        <w:pBdr>
          <w:top w:val="nil"/>
          <w:left w:val="nil"/>
          <w:bottom w:val="nil"/>
          <w:right w:val="nil"/>
          <w:between w:val="nil"/>
        </w:pBdr>
        <w:spacing w:after="120"/>
        <w:ind w:left="709" w:hanging="709"/>
        <w:rPr>
          <w:rFonts w:asciiTheme="minorEastAsia" w:eastAsiaTheme="minorEastAsia" w:hAnsiTheme="minorEastAsia"/>
          <w:b/>
          <w:color w:val="00B050"/>
          <w:sz w:val="36"/>
          <w:szCs w:val="36"/>
        </w:rPr>
      </w:pPr>
      <w:r w:rsidRPr="00FA2973">
        <w:rPr>
          <w:rFonts w:asciiTheme="minorEastAsia" w:eastAsiaTheme="minorEastAsia" w:hAnsiTheme="minorEastAsia"/>
          <w:b/>
          <w:color w:val="00B050"/>
          <w:sz w:val="36"/>
          <w:szCs w:val="36"/>
        </w:rPr>
        <w:t xml:space="preserve">Promote and encourage </w:t>
      </w:r>
      <w:r w:rsidR="00486A9C" w:rsidRPr="00FA2973">
        <w:rPr>
          <w:rFonts w:asciiTheme="minorEastAsia" w:eastAsiaTheme="minorEastAsia" w:hAnsiTheme="minorEastAsia"/>
          <w:b/>
          <w:color w:val="00B050"/>
          <w:sz w:val="36"/>
          <w:szCs w:val="36"/>
        </w:rPr>
        <w:t>physical distancing between adults</w:t>
      </w:r>
    </w:p>
    <w:tbl>
      <w:tblPr>
        <w:tblStyle w:val="aa"/>
        <w:tblW w:w="9639" w:type="dxa"/>
        <w:tblBorders>
          <w:top w:val="nil"/>
          <w:left w:val="nil"/>
          <w:bottom w:val="nil"/>
          <w:right w:val="nil"/>
          <w:insideH w:val="single" w:sz="4" w:space="0" w:color="4472C4"/>
          <w:insideV w:val="nil"/>
        </w:tblBorders>
        <w:tblLayout w:type="fixed"/>
        <w:tblLook w:val="0400" w:firstRow="0" w:lastRow="0" w:firstColumn="0" w:lastColumn="0" w:noHBand="0" w:noVBand="1"/>
      </w:tblPr>
      <w:tblGrid>
        <w:gridCol w:w="856"/>
        <w:gridCol w:w="4106"/>
        <w:gridCol w:w="4677"/>
      </w:tblGrid>
      <w:tr w:rsidR="00806FC6" w:rsidRPr="0060175E" w14:paraId="64BF7E51" w14:textId="77777777" w:rsidTr="00FA2973">
        <w:trPr>
          <w:trHeight w:val="389"/>
        </w:trPr>
        <w:tc>
          <w:tcPr>
            <w:tcW w:w="856" w:type="dxa"/>
            <w:tcBorders>
              <w:top w:val="nil"/>
              <w:bottom w:val="nil"/>
            </w:tcBorders>
          </w:tcPr>
          <w:p w14:paraId="40D7F7A6" w14:textId="77777777" w:rsidR="00806FC6" w:rsidRPr="0060175E" w:rsidRDefault="00806FC6">
            <w:pPr>
              <w:rPr>
                <w:rFonts w:asciiTheme="minorEastAsia" w:eastAsiaTheme="minorEastAsia" w:hAnsiTheme="minorEastAsia"/>
                <w:color w:val="4472C4"/>
                <w:sz w:val="21"/>
                <w:szCs w:val="21"/>
              </w:rPr>
            </w:pPr>
          </w:p>
        </w:tc>
        <w:tc>
          <w:tcPr>
            <w:tcW w:w="4106" w:type="dxa"/>
          </w:tcPr>
          <w:p w14:paraId="3844779E" w14:textId="24FBAE4A" w:rsidR="00806FC6" w:rsidRPr="00FA2973" w:rsidRDefault="00806FC6">
            <w:pPr>
              <w:rPr>
                <w:rFonts w:asciiTheme="minorEastAsia" w:eastAsiaTheme="minorEastAsia" w:hAnsiTheme="minorEastAsia"/>
                <w:b/>
                <w:color w:val="00B050"/>
                <w:sz w:val="21"/>
                <w:szCs w:val="21"/>
              </w:rPr>
            </w:pPr>
          </w:p>
        </w:tc>
        <w:tc>
          <w:tcPr>
            <w:tcW w:w="4677" w:type="dxa"/>
          </w:tcPr>
          <w:p w14:paraId="35ADB9D9" w14:textId="77777777" w:rsidR="00806FC6" w:rsidRPr="00FA2973" w:rsidRDefault="00486A9C">
            <w:pPr>
              <w:rPr>
                <w:rFonts w:asciiTheme="minorEastAsia" w:eastAsiaTheme="minorEastAsia" w:hAnsiTheme="minorEastAsia"/>
                <w:b/>
                <w:color w:val="00B050"/>
                <w:sz w:val="21"/>
                <w:szCs w:val="21"/>
              </w:rPr>
            </w:pPr>
            <w:r w:rsidRPr="00FA2973">
              <w:rPr>
                <w:rFonts w:asciiTheme="minorEastAsia" w:eastAsiaTheme="minorEastAsia" w:hAnsiTheme="minorEastAsia"/>
                <w:b/>
                <w:color w:val="00B050"/>
                <w:sz w:val="21"/>
                <w:szCs w:val="21"/>
              </w:rPr>
              <w:t>Action</w:t>
            </w:r>
          </w:p>
        </w:tc>
      </w:tr>
      <w:tr w:rsidR="00806FC6" w:rsidRPr="0060175E" w14:paraId="0AE03805" w14:textId="77777777">
        <w:tc>
          <w:tcPr>
            <w:tcW w:w="856" w:type="dxa"/>
            <w:tcBorders>
              <w:top w:val="nil"/>
              <w:bottom w:val="nil"/>
            </w:tcBorders>
          </w:tcPr>
          <w:p w14:paraId="215DC404" w14:textId="77777777" w:rsidR="00806FC6" w:rsidRPr="0060175E" w:rsidRDefault="00486A9C">
            <w:pPr>
              <w:rPr>
                <w:rFonts w:asciiTheme="minorEastAsia" w:eastAsiaTheme="minorEastAsia" w:hAnsiTheme="minorEastAsia"/>
                <w:sz w:val="21"/>
                <w:szCs w:val="21"/>
              </w:rPr>
            </w:pPr>
            <w:r w:rsidRPr="0060175E">
              <w:rPr>
                <w:rFonts w:asciiTheme="minorEastAsia" w:eastAsiaTheme="minorEastAsia" w:hAnsiTheme="minorEastAsia"/>
                <w:noProof/>
                <w:sz w:val="21"/>
                <w:szCs w:val="21"/>
              </w:rPr>
              <w:drawing>
                <wp:inline distT="0" distB="0" distL="0" distR="0" wp14:anchorId="18528A51" wp14:editId="3190F59B">
                  <wp:extent cx="332608" cy="292695"/>
                  <wp:effectExtent l="0" t="0" r="0" b="0"/>
                  <wp:docPr id="78"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11"/>
                          <a:srcRect/>
                          <a:stretch>
                            <a:fillRect/>
                          </a:stretch>
                        </pic:blipFill>
                        <pic:spPr>
                          <a:xfrm>
                            <a:off x="0" y="0"/>
                            <a:ext cx="332608" cy="292695"/>
                          </a:xfrm>
                          <a:prstGeom prst="rect">
                            <a:avLst/>
                          </a:prstGeom>
                          <a:ln/>
                        </pic:spPr>
                      </pic:pic>
                    </a:graphicData>
                  </a:graphic>
                </wp:inline>
              </w:drawing>
            </w:r>
          </w:p>
        </w:tc>
        <w:tc>
          <w:tcPr>
            <w:tcW w:w="4106" w:type="dxa"/>
            <w:tcBorders>
              <w:bottom w:val="single" w:sz="4" w:space="0" w:color="4472C4"/>
            </w:tcBorders>
          </w:tcPr>
          <w:p w14:paraId="64564581" w14:textId="1C67424F" w:rsidR="00806FC6" w:rsidRPr="0060175E" w:rsidRDefault="00806FC6" w:rsidP="00AA2276">
            <w:pPr>
              <w:spacing w:after="60"/>
              <w:rPr>
                <w:rFonts w:asciiTheme="minorEastAsia" w:eastAsiaTheme="minorEastAsia" w:hAnsiTheme="minorEastAsia"/>
                <w:sz w:val="21"/>
                <w:szCs w:val="21"/>
              </w:rPr>
            </w:pPr>
          </w:p>
        </w:tc>
        <w:tc>
          <w:tcPr>
            <w:tcW w:w="4677" w:type="dxa"/>
            <w:tcBorders>
              <w:bottom w:val="single" w:sz="4" w:space="0" w:color="4472C4"/>
            </w:tcBorders>
          </w:tcPr>
          <w:p w14:paraId="5CB553B5" w14:textId="5530F25D" w:rsidR="00806FC6" w:rsidRPr="00AF25AD" w:rsidRDefault="00486A9C">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sz w:val="21"/>
                <w:szCs w:val="21"/>
              </w:rPr>
              <w:t>Information and signage regarding physical distancing displ</w:t>
            </w:r>
            <w:r w:rsidR="00D46C2D" w:rsidRPr="0060175E">
              <w:rPr>
                <w:rFonts w:asciiTheme="minorEastAsia" w:eastAsiaTheme="minorEastAsia" w:hAnsiTheme="minorEastAsia"/>
                <w:sz w:val="21"/>
                <w:szCs w:val="21"/>
              </w:rPr>
              <w:t>ayed outside near the building entrance.</w:t>
            </w:r>
          </w:p>
          <w:p w14:paraId="62FDCDB3" w14:textId="73B605B0" w:rsidR="00AF25AD" w:rsidRPr="0060175E" w:rsidRDefault="00AF25AD">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sz w:val="21"/>
                <w:szCs w:val="21"/>
              </w:rPr>
              <w:t>Conduct</w:t>
            </w:r>
            <w:r>
              <w:rPr>
                <w:rFonts w:asciiTheme="minorEastAsia" w:eastAsiaTheme="minorEastAsia" w:hAnsiTheme="minorEastAsia"/>
                <w:sz w:val="21"/>
                <w:szCs w:val="21"/>
              </w:rPr>
              <w:t xml:space="preserve"> </w:t>
            </w:r>
            <w:proofErr w:type="gramStart"/>
            <w:r w:rsidRPr="0060175E">
              <w:rPr>
                <w:rFonts w:asciiTheme="minorEastAsia" w:eastAsiaTheme="minorEastAsia" w:hAnsiTheme="minorEastAsia"/>
                <w:sz w:val="21"/>
                <w:szCs w:val="21"/>
              </w:rPr>
              <w:t>drop</w:t>
            </w:r>
            <w:proofErr w:type="gramEnd"/>
            <w:r w:rsidRPr="0060175E">
              <w:rPr>
                <w:rFonts w:asciiTheme="minorEastAsia" w:eastAsiaTheme="minorEastAsia" w:hAnsiTheme="minorEastAsia"/>
                <w:sz w:val="21"/>
                <w:szCs w:val="21"/>
              </w:rPr>
              <w:t xml:space="preserve"> off and pick up outside, where possible, to avoid people congregating in foyers and in the indoor space.</w:t>
            </w:r>
          </w:p>
          <w:p w14:paraId="33592B89" w14:textId="4A128ADD" w:rsidR="00806FC6" w:rsidRPr="0060175E" w:rsidRDefault="00466E42">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Pr>
                <w:rFonts w:asciiTheme="minorEastAsia" w:eastAsiaTheme="minorEastAsia" w:hAnsiTheme="minorEastAsia"/>
                <w:sz w:val="21"/>
                <w:szCs w:val="21"/>
              </w:rPr>
              <w:t xml:space="preserve">Educators </w:t>
            </w:r>
            <w:r w:rsidR="00486A9C" w:rsidRPr="0060175E">
              <w:rPr>
                <w:rFonts w:asciiTheme="minorEastAsia" w:eastAsiaTheme="minorEastAsia" w:hAnsiTheme="minorEastAsia"/>
                <w:color w:val="000000"/>
                <w:sz w:val="21"/>
                <w:szCs w:val="21"/>
              </w:rPr>
              <w:t xml:space="preserve">must maintain physical distancing from each other as much as </w:t>
            </w:r>
            <w:r w:rsidR="00FA2973" w:rsidRPr="0060175E">
              <w:rPr>
                <w:rFonts w:asciiTheme="minorEastAsia" w:eastAsiaTheme="minorEastAsia" w:hAnsiTheme="minorEastAsia"/>
                <w:color w:val="000000"/>
                <w:sz w:val="21"/>
                <w:szCs w:val="21"/>
              </w:rPr>
              <w:t>practicable.</w:t>
            </w:r>
          </w:p>
          <w:p w14:paraId="7EE7E601" w14:textId="730570A5" w:rsidR="00806FC6" w:rsidRPr="0060175E" w:rsidRDefault="00486A9C">
            <w:pPr>
              <w:numPr>
                <w:ilvl w:val="0"/>
                <w:numId w:val="5"/>
              </w:numPr>
              <w:pBdr>
                <w:top w:val="nil"/>
                <w:left w:val="nil"/>
                <w:bottom w:val="nil"/>
                <w:right w:val="nil"/>
                <w:between w:val="nil"/>
              </w:pBdr>
              <w:ind w:left="363"/>
              <w:rPr>
                <w:rFonts w:asciiTheme="minorEastAsia" w:eastAsiaTheme="minorEastAsia" w:hAnsiTheme="minorEastAsia"/>
                <w:sz w:val="21"/>
                <w:szCs w:val="21"/>
              </w:rPr>
            </w:pPr>
            <w:r w:rsidRPr="0060175E">
              <w:rPr>
                <w:rFonts w:asciiTheme="minorEastAsia" w:eastAsiaTheme="minorEastAsia" w:hAnsiTheme="minorEastAsia"/>
                <w:sz w:val="21"/>
                <w:szCs w:val="21"/>
              </w:rPr>
              <w:t>Parents</w:t>
            </w:r>
            <w:r w:rsidR="00842AAD">
              <w:rPr>
                <w:rFonts w:asciiTheme="minorEastAsia" w:eastAsiaTheme="minorEastAsia" w:hAnsiTheme="minorEastAsia"/>
                <w:sz w:val="21"/>
                <w:szCs w:val="21"/>
              </w:rPr>
              <w:t xml:space="preserve"> </w:t>
            </w:r>
            <w:r w:rsidRPr="0060175E">
              <w:rPr>
                <w:rFonts w:asciiTheme="minorEastAsia" w:eastAsiaTheme="minorEastAsia" w:hAnsiTheme="minorEastAsia"/>
                <w:sz w:val="21"/>
                <w:szCs w:val="21"/>
              </w:rPr>
              <w:t xml:space="preserve">advised to maintain physical distancing and to </w:t>
            </w:r>
            <w:r w:rsidR="00842AAD">
              <w:rPr>
                <w:rFonts w:asciiTheme="minorEastAsia" w:eastAsiaTheme="minorEastAsia" w:hAnsiTheme="minorEastAsia"/>
                <w:sz w:val="21"/>
                <w:szCs w:val="21"/>
              </w:rPr>
              <w:t xml:space="preserve">avoid </w:t>
            </w:r>
            <w:r w:rsidRPr="0060175E">
              <w:rPr>
                <w:rFonts w:asciiTheme="minorEastAsia" w:eastAsiaTheme="minorEastAsia" w:hAnsiTheme="minorEastAsia"/>
                <w:sz w:val="21"/>
                <w:szCs w:val="21"/>
              </w:rPr>
              <w:t>congregat</w:t>
            </w:r>
            <w:r w:rsidR="00842AAD">
              <w:rPr>
                <w:rFonts w:asciiTheme="minorEastAsia" w:eastAsiaTheme="minorEastAsia" w:hAnsiTheme="minorEastAsia"/>
                <w:sz w:val="21"/>
                <w:szCs w:val="21"/>
              </w:rPr>
              <w:t>ing</w:t>
            </w:r>
            <w:r w:rsidRPr="0060175E">
              <w:rPr>
                <w:rFonts w:asciiTheme="minorEastAsia" w:eastAsiaTheme="minorEastAsia" w:hAnsiTheme="minorEastAsia"/>
                <w:sz w:val="21"/>
                <w:szCs w:val="21"/>
              </w:rPr>
              <w:t xml:space="preserve"> at pick up and drop off </w:t>
            </w:r>
            <w:r w:rsidR="00466E42" w:rsidRPr="0060175E">
              <w:rPr>
                <w:rFonts w:asciiTheme="minorEastAsia" w:eastAsiaTheme="minorEastAsia" w:hAnsiTheme="minorEastAsia"/>
                <w:sz w:val="21"/>
                <w:szCs w:val="21"/>
              </w:rPr>
              <w:t>times.</w:t>
            </w:r>
          </w:p>
          <w:p w14:paraId="4EF2C689" w14:textId="587CEC12" w:rsidR="00806FC6" w:rsidRPr="0060175E" w:rsidRDefault="00486A9C" w:rsidP="003C66F6">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sz w:val="21"/>
                <w:szCs w:val="21"/>
              </w:rPr>
              <w:t>P</w:t>
            </w:r>
            <w:r w:rsidRPr="0060175E">
              <w:rPr>
                <w:rFonts w:asciiTheme="minorEastAsia" w:eastAsiaTheme="minorEastAsia" w:hAnsiTheme="minorEastAsia"/>
                <w:color w:val="000000"/>
                <w:sz w:val="21"/>
                <w:szCs w:val="21"/>
              </w:rPr>
              <w:t>arents</w:t>
            </w:r>
            <w:r w:rsidR="00842AAD">
              <w:rPr>
                <w:rFonts w:asciiTheme="minorEastAsia" w:eastAsiaTheme="minorEastAsia" w:hAnsiTheme="minorEastAsia"/>
                <w:color w:val="000000"/>
                <w:sz w:val="21"/>
                <w:szCs w:val="21"/>
              </w:rPr>
              <w:t xml:space="preserve"> encouraged </w:t>
            </w:r>
            <w:r w:rsidRPr="0060175E">
              <w:rPr>
                <w:rFonts w:asciiTheme="minorEastAsia" w:eastAsiaTheme="minorEastAsia" w:hAnsiTheme="minorEastAsia"/>
                <w:color w:val="000000"/>
                <w:sz w:val="21"/>
                <w:szCs w:val="21"/>
              </w:rPr>
              <w:t xml:space="preserve">to </w:t>
            </w:r>
            <w:r w:rsidR="00842AAD">
              <w:rPr>
                <w:rFonts w:asciiTheme="minorEastAsia" w:eastAsiaTheme="minorEastAsia" w:hAnsiTheme="minorEastAsia"/>
                <w:color w:val="000000"/>
                <w:sz w:val="21"/>
                <w:szCs w:val="21"/>
              </w:rPr>
              <w:t xml:space="preserve">say goodbye and /or greet their child at the door if settled. </w:t>
            </w:r>
          </w:p>
          <w:p w14:paraId="05887EBD" w14:textId="77777777" w:rsidR="00466E42" w:rsidRDefault="00842AAD">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Continue to keep front gate locked</w:t>
            </w:r>
            <w:r w:rsidR="00466E42">
              <w:rPr>
                <w:rFonts w:asciiTheme="minorEastAsia" w:eastAsiaTheme="minorEastAsia" w:hAnsiTheme="minorEastAsia"/>
                <w:color w:val="000000"/>
                <w:sz w:val="21"/>
                <w:szCs w:val="21"/>
              </w:rPr>
              <w:t xml:space="preserve"> whilst session is in progress.</w:t>
            </w:r>
            <w:r>
              <w:rPr>
                <w:rFonts w:asciiTheme="minorEastAsia" w:eastAsiaTheme="minorEastAsia" w:hAnsiTheme="minorEastAsia"/>
                <w:color w:val="000000"/>
                <w:sz w:val="21"/>
                <w:szCs w:val="21"/>
              </w:rPr>
              <w:t xml:space="preserve">  </w:t>
            </w:r>
          </w:p>
          <w:p w14:paraId="52B753F4" w14:textId="41F7C42A" w:rsidR="00806FC6" w:rsidRPr="0060175E" w:rsidRDefault="00842AAD">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S</w:t>
            </w:r>
            <w:r w:rsidR="00486A9C" w:rsidRPr="0060175E">
              <w:rPr>
                <w:rFonts w:asciiTheme="minorEastAsia" w:eastAsiaTheme="minorEastAsia" w:hAnsiTheme="minorEastAsia"/>
                <w:color w:val="000000"/>
                <w:sz w:val="21"/>
                <w:szCs w:val="21"/>
              </w:rPr>
              <w:t xml:space="preserve">ignage </w:t>
            </w:r>
            <w:r w:rsidR="00466E42">
              <w:rPr>
                <w:rFonts w:asciiTheme="minorEastAsia" w:eastAsiaTheme="minorEastAsia" w:hAnsiTheme="minorEastAsia"/>
                <w:color w:val="000000"/>
                <w:sz w:val="21"/>
                <w:szCs w:val="21"/>
              </w:rPr>
              <w:t xml:space="preserve">is </w:t>
            </w:r>
            <w:r>
              <w:rPr>
                <w:rFonts w:asciiTheme="minorEastAsia" w:eastAsiaTheme="minorEastAsia" w:hAnsiTheme="minorEastAsia"/>
                <w:color w:val="000000"/>
                <w:sz w:val="21"/>
                <w:szCs w:val="21"/>
              </w:rPr>
              <w:t xml:space="preserve">displayed </w:t>
            </w:r>
            <w:r w:rsidR="003C66F6" w:rsidRPr="0060175E">
              <w:rPr>
                <w:rFonts w:asciiTheme="minorEastAsia" w:eastAsiaTheme="minorEastAsia" w:hAnsiTheme="minorEastAsia"/>
                <w:color w:val="000000"/>
                <w:sz w:val="21"/>
                <w:szCs w:val="21"/>
              </w:rPr>
              <w:t xml:space="preserve">on the front gate </w:t>
            </w:r>
            <w:r w:rsidR="00486A9C" w:rsidRPr="0060175E">
              <w:rPr>
                <w:rFonts w:asciiTheme="minorEastAsia" w:eastAsiaTheme="minorEastAsia" w:hAnsiTheme="minorEastAsia"/>
                <w:color w:val="000000"/>
                <w:sz w:val="21"/>
                <w:szCs w:val="21"/>
              </w:rPr>
              <w:t>directing</w:t>
            </w:r>
            <w:r>
              <w:rPr>
                <w:rFonts w:asciiTheme="minorEastAsia" w:eastAsiaTheme="minorEastAsia" w:hAnsiTheme="minorEastAsia"/>
                <w:color w:val="000000"/>
                <w:sz w:val="21"/>
                <w:szCs w:val="21"/>
              </w:rPr>
              <w:t xml:space="preserve"> parents, </w:t>
            </w:r>
            <w:r w:rsidR="00FA2973" w:rsidRPr="0060175E">
              <w:rPr>
                <w:rFonts w:asciiTheme="minorEastAsia" w:eastAsiaTheme="minorEastAsia" w:hAnsiTheme="minorEastAsia"/>
                <w:color w:val="000000"/>
                <w:sz w:val="21"/>
                <w:szCs w:val="21"/>
              </w:rPr>
              <w:t>visitors,</w:t>
            </w:r>
            <w:r w:rsidR="003C66F6" w:rsidRPr="0060175E">
              <w:rPr>
                <w:rFonts w:asciiTheme="minorEastAsia" w:eastAsiaTheme="minorEastAsia" w:hAnsiTheme="minorEastAsia"/>
                <w:color w:val="000000"/>
                <w:sz w:val="21"/>
                <w:szCs w:val="21"/>
              </w:rPr>
              <w:t xml:space="preserve"> and</w:t>
            </w:r>
            <w:r w:rsidR="00486A9C" w:rsidRPr="0060175E">
              <w:rPr>
                <w:rFonts w:asciiTheme="minorEastAsia" w:eastAsiaTheme="minorEastAsia" w:hAnsiTheme="minorEastAsia"/>
                <w:color w:val="000000"/>
                <w:sz w:val="21"/>
                <w:szCs w:val="21"/>
              </w:rPr>
              <w:t xml:space="preserve"> delivery drivers to telephone the kindergarten upon arrival</w:t>
            </w:r>
            <w:r>
              <w:rPr>
                <w:rFonts w:asciiTheme="minorEastAsia" w:eastAsiaTheme="minorEastAsia" w:hAnsiTheme="minorEastAsia"/>
                <w:color w:val="000000"/>
                <w:sz w:val="21"/>
                <w:szCs w:val="21"/>
              </w:rPr>
              <w:t>.</w:t>
            </w:r>
          </w:p>
          <w:p w14:paraId="5E1C9DD7" w14:textId="6A1E157B" w:rsidR="00806FC6" w:rsidRPr="0060175E" w:rsidRDefault="00486A9C">
            <w:pPr>
              <w:numPr>
                <w:ilvl w:val="0"/>
                <w:numId w:val="5"/>
              </w:numPr>
              <w:pBdr>
                <w:top w:val="nil"/>
                <w:left w:val="nil"/>
                <w:bottom w:val="nil"/>
                <w:right w:val="nil"/>
                <w:between w:val="nil"/>
              </w:pBdr>
              <w:spacing w:after="60"/>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 xml:space="preserve">Parent information sessions </w:t>
            </w:r>
            <w:r w:rsidR="00D46C2D" w:rsidRPr="0060175E">
              <w:rPr>
                <w:rFonts w:asciiTheme="minorEastAsia" w:eastAsiaTheme="minorEastAsia" w:hAnsiTheme="minorEastAsia"/>
                <w:color w:val="000000"/>
                <w:sz w:val="21"/>
                <w:szCs w:val="21"/>
              </w:rPr>
              <w:t xml:space="preserve">and </w:t>
            </w:r>
            <w:r w:rsidR="00842AAD">
              <w:rPr>
                <w:rFonts w:asciiTheme="minorEastAsia" w:eastAsiaTheme="minorEastAsia" w:hAnsiTheme="minorEastAsia"/>
                <w:color w:val="000000"/>
                <w:sz w:val="21"/>
                <w:szCs w:val="21"/>
              </w:rPr>
              <w:t>educator</w:t>
            </w:r>
            <w:r w:rsidR="00D46C2D" w:rsidRPr="0060175E">
              <w:rPr>
                <w:rFonts w:asciiTheme="minorEastAsia" w:eastAsiaTheme="minorEastAsia" w:hAnsiTheme="minorEastAsia"/>
                <w:color w:val="000000"/>
                <w:sz w:val="21"/>
                <w:szCs w:val="21"/>
              </w:rPr>
              <w:t xml:space="preserve">/ committee meetings </w:t>
            </w:r>
            <w:r w:rsidRPr="0060175E">
              <w:rPr>
                <w:rFonts w:asciiTheme="minorEastAsia" w:eastAsiaTheme="minorEastAsia" w:hAnsiTheme="minorEastAsia"/>
                <w:color w:val="000000"/>
                <w:sz w:val="21"/>
                <w:szCs w:val="21"/>
              </w:rPr>
              <w:t xml:space="preserve">will be conducted with 1.5 metre </w:t>
            </w:r>
            <w:r w:rsidRPr="0060175E">
              <w:rPr>
                <w:rFonts w:asciiTheme="minorEastAsia" w:eastAsiaTheme="minorEastAsia" w:hAnsiTheme="minorEastAsia"/>
                <w:sz w:val="21"/>
                <w:szCs w:val="21"/>
              </w:rPr>
              <w:t xml:space="preserve">physical </w:t>
            </w:r>
            <w:r w:rsidRPr="0060175E">
              <w:rPr>
                <w:rFonts w:asciiTheme="minorEastAsia" w:eastAsiaTheme="minorEastAsia" w:hAnsiTheme="minorEastAsia"/>
                <w:color w:val="000000"/>
                <w:sz w:val="21"/>
                <w:szCs w:val="21"/>
              </w:rPr>
              <w:t>distancing or virtually</w:t>
            </w:r>
          </w:p>
        </w:tc>
      </w:tr>
    </w:tbl>
    <w:p w14:paraId="4821D09E" w14:textId="6E220437" w:rsidR="00F106D7" w:rsidRPr="0060175E" w:rsidRDefault="00F106D7" w:rsidP="003C66F6">
      <w:pPr>
        <w:pBdr>
          <w:top w:val="nil"/>
          <w:left w:val="nil"/>
          <w:bottom w:val="nil"/>
          <w:right w:val="nil"/>
          <w:between w:val="nil"/>
        </w:pBdr>
        <w:spacing w:after="120"/>
        <w:rPr>
          <w:rFonts w:asciiTheme="minorEastAsia" w:eastAsiaTheme="minorEastAsia" w:hAnsiTheme="minorEastAsia"/>
          <w:b/>
          <w:color w:val="4472C4"/>
          <w:sz w:val="36"/>
          <w:szCs w:val="36"/>
        </w:rPr>
      </w:pPr>
    </w:p>
    <w:p w14:paraId="2261A980" w14:textId="3A62A73F" w:rsidR="00806FC6" w:rsidRPr="00FA2973" w:rsidRDefault="00486A9C">
      <w:pPr>
        <w:numPr>
          <w:ilvl w:val="0"/>
          <w:numId w:val="4"/>
        </w:numPr>
        <w:pBdr>
          <w:top w:val="nil"/>
          <w:left w:val="nil"/>
          <w:bottom w:val="nil"/>
          <w:right w:val="nil"/>
          <w:between w:val="nil"/>
        </w:pBdr>
        <w:spacing w:after="120"/>
        <w:ind w:left="709" w:hanging="709"/>
        <w:rPr>
          <w:rFonts w:asciiTheme="minorEastAsia" w:eastAsiaTheme="minorEastAsia" w:hAnsiTheme="minorEastAsia"/>
          <w:b/>
          <w:color w:val="00B050"/>
          <w:sz w:val="36"/>
          <w:szCs w:val="36"/>
        </w:rPr>
      </w:pPr>
      <w:r w:rsidRPr="00FA2973">
        <w:rPr>
          <w:rFonts w:asciiTheme="minorEastAsia" w:eastAsiaTheme="minorEastAsia" w:hAnsiTheme="minorEastAsia"/>
          <w:b/>
          <w:color w:val="00B050"/>
          <w:sz w:val="36"/>
          <w:szCs w:val="36"/>
        </w:rPr>
        <w:t xml:space="preserve">Wear a face </w:t>
      </w:r>
      <w:proofErr w:type="gramStart"/>
      <w:r w:rsidR="00FA2973" w:rsidRPr="00FA2973">
        <w:rPr>
          <w:rFonts w:asciiTheme="minorEastAsia" w:eastAsiaTheme="minorEastAsia" w:hAnsiTheme="minorEastAsia"/>
          <w:b/>
          <w:color w:val="00B050"/>
          <w:sz w:val="36"/>
          <w:szCs w:val="36"/>
        </w:rPr>
        <w:t>C</w:t>
      </w:r>
      <w:r w:rsidRPr="00FA2973">
        <w:rPr>
          <w:rFonts w:asciiTheme="minorEastAsia" w:eastAsiaTheme="minorEastAsia" w:hAnsiTheme="minorEastAsia"/>
          <w:b/>
          <w:color w:val="00B050"/>
          <w:sz w:val="36"/>
          <w:szCs w:val="36"/>
        </w:rPr>
        <w:t>overing</w:t>
      </w:r>
      <w:proofErr w:type="gramEnd"/>
      <w:r w:rsidR="00AF25AD">
        <w:rPr>
          <w:rFonts w:asciiTheme="minorEastAsia" w:eastAsiaTheme="minorEastAsia" w:hAnsiTheme="minorEastAsia"/>
          <w:b/>
          <w:color w:val="00B050"/>
          <w:sz w:val="36"/>
          <w:szCs w:val="36"/>
        </w:rPr>
        <w:t xml:space="preserve"> </w:t>
      </w:r>
    </w:p>
    <w:tbl>
      <w:tblPr>
        <w:tblStyle w:val="ac"/>
        <w:tblW w:w="9639" w:type="dxa"/>
        <w:tblBorders>
          <w:top w:val="nil"/>
          <w:left w:val="nil"/>
          <w:bottom w:val="nil"/>
          <w:right w:val="nil"/>
          <w:insideH w:val="single" w:sz="4" w:space="0" w:color="4472C4"/>
          <w:insideV w:val="nil"/>
        </w:tblBorders>
        <w:tblLayout w:type="fixed"/>
        <w:tblLook w:val="0400" w:firstRow="0" w:lastRow="0" w:firstColumn="0" w:lastColumn="0" w:noHBand="0" w:noVBand="1"/>
      </w:tblPr>
      <w:tblGrid>
        <w:gridCol w:w="856"/>
        <w:gridCol w:w="4106"/>
        <w:gridCol w:w="4677"/>
      </w:tblGrid>
      <w:tr w:rsidR="00806FC6" w:rsidRPr="0060175E" w14:paraId="2DF80470" w14:textId="77777777">
        <w:tc>
          <w:tcPr>
            <w:tcW w:w="856" w:type="dxa"/>
            <w:tcBorders>
              <w:top w:val="nil"/>
              <w:bottom w:val="nil"/>
            </w:tcBorders>
          </w:tcPr>
          <w:p w14:paraId="17B060D4" w14:textId="77777777" w:rsidR="00806FC6" w:rsidRPr="0060175E" w:rsidRDefault="00806FC6">
            <w:pPr>
              <w:rPr>
                <w:rFonts w:asciiTheme="minorEastAsia" w:eastAsiaTheme="minorEastAsia" w:hAnsiTheme="minorEastAsia"/>
                <w:color w:val="4472C4"/>
              </w:rPr>
            </w:pPr>
          </w:p>
        </w:tc>
        <w:tc>
          <w:tcPr>
            <w:tcW w:w="4106" w:type="dxa"/>
          </w:tcPr>
          <w:p w14:paraId="647F69DF" w14:textId="77777777" w:rsidR="00806FC6" w:rsidRPr="00FA2973" w:rsidRDefault="00486A9C">
            <w:pPr>
              <w:rPr>
                <w:rFonts w:asciiTheme="minorEastAsia" w:eastAsiaTheme="minorEastAsia" w:hAnsiTheme="minorEastAsia"/>
                <w:b/>
                <w:color w:val="00B050"/>
              </w:rPr>
            </w:pPr>
            <w:r w:rsidRPr="00FA2973">
              <w:rPr>
                <w:rFonts w:asciiTheme="minorEastAsia" w:eastAsiaTheme="minorEastAsia" w:hAnsiTheme="minorEastAsia"/>
                <w:b/>
                <w:color w:val="00B050"/>
              </w:rPr>
              <w:t>Requirements</w:t>
            </w:r>
          </w:p>
        </w:tc>
        <w:tc>
          <w:tcPr>
            <w:tcW w:w="4677" w:type="dxa"/>
          </w:tcPr>
          <w:p w14:paraId="070D8D72" w14:textId="77777777" w:rsidR="00806FC6" w:rsidRPr="00FA2973" w:rsidRDefault="00486A9C">
            <w:pPr>
              <w:rPr>
                <w:rFonts w:asciiTheme="minorEastAsia" w:eastAsiaTheme="minorEastAsia" w:hAnsiTheme="minorEastAsia"/>
                <w:b/>
                <w:color w:val="00B050"/>
              </w:rPr>
            </w:pPr>
            <w:r w:rsidRPr="00FA2973">
              <w:rPr>
                <w:rFonts w:asciiTheme="minorEastAsia" w:eastAsiaTheme="minorEastAsia" w:hAnsiTheme="minorEastAsia"/>
                <w:b/>
                <w:color w:val="00B050"/>
              </w:rPr>
              <w:t>Action</w:t>
            </w:r>
          </w:p>
        </w:tc>
      </w:tr>
      <w:tr w:rsidR="00806FC6" w:rsidRPr="0060175E" w14:paraId="606D3062" w14:textId="77777777">
        <w:tc>
          <w:tcPr>
            <w:tcW w:w="856" w:type="dxa"/>
            <w:tcBorders>
              <w:top w:val="nil"/>
              <w:bottom w:val="nil"/>
            </w:tcBorders>
          </w:tcPr>
          <w:p w14:paraId="1ECF151B" w14:textId="77777777" w:rsidR="00806FC6" w:rsidRPr="0060175E" w:rsidRDefault="00486A9C">
            <w:pPr>
              <w:rPr>
                <w:rFonts w:asciiTheme="minorEastAsia" w:eastAsiaTheme="minorEastAsia" w:hAnsiTheme="minorEastAsia"/>
                <w:sz w:val="21"/>
                <w:szCs w:val="21"/>
              </w:rPr>
            </w:pPr>
            <w:r w:rsidRPr="0060175E">
              <w:rPr>
                <w:rFonts w:asciiTheme="minorEastAsia" w:eastAsiaTheme="minorEastAsia" w:hAnsiTheme="minorEastAsia"/>
                <w:noProof/>
                <w:sz w:val="21"/>
                <w:szCs w:val="21"/>
              </w:rPr>
              <w:drawing>
                <wp:inline distT="0" distB="0" distL="0" distR="0" wp14:anchorId="79BDC730" wp14:editId="008F700E">
                  <wp:extent cx="332608" cy="292695"/>
                  <wp:effectExtent l="0" t="0" r="0" b="0"/>
                  <wp:docPr id="79"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11"/>
                          <a:srcRect/>
                          <a:stretch>
                            <a:fillRect/>
                          </a:stretch>
                        </pic:blipFill>
                        <pic:spPr>
                          <a:xfrm>
                            <a:off x="0" y="0"/>
                            <a:ext cx="332608" cy="292695"/>
                          </a:xfrm>
                          <a:prstGeom prst="rect">
                            <a:avLst/>
                          </a:prstGeom>
                          <a:ln/>
                        </pic:spPr>
                      </pic:pic>
                    </a:graphicData>
                  </a:graphic>
                </wp:inline>
              </w:drawing>
            </w:r>
          </w:p>
        </w:tc>
        <w:tc>
          <w:tcPr>
            <w:tcW w:w="4106" w:type="dxa"/>
            <w:tcBorders>
              <w:bottom w:val="single" w:sz="4" w:space="0" w:color="4472C4"/>
            </w:tcBorders>
          </w:tcPr>
          <w:p w14:paraId="09696D2D" w14:textId="035EE3FD" w:rsidR="00806FC6" w:rsidRPr="00AF25AD" w:rsidRDefault="00AF25AD" w:rsidP="00AF25AD">
            <w:pPr>
              <w:pStyle w:val="ListParagraph"/>
              <w:numPr>
                <w:ilvl w:val="0"/>
                <w:numId w:val="11"/>
              </w:numPr>
              <w:spacing w:before="100" w:beforeAutospacing="1" w:after="100" w:afterAutospacing="1" w:line="360" w:lineRule="auto"/>
              <w:rPr>
                <w:rFonts w:asciiTheme="minorEastAsia" w:eastAsiaTheme="minorEastAsia" w:hAnsiTheme="minorEastAsia"/>
                <w:color w:val="262626"/>
                <w:sz w:val="21"/>
                <w:szCs w:val="21"/>
              </w:rPr>
            </w:pPr>
            <w:r w:rsidRPr="00AF25AD">
              <w:rPr>
                <w:rFonts w:asciiTheme="minorEastAsia" w:eastAsiaTheme="minorEastAsia" w:hAnsiTheme="minorEastAsia"/>
                <w:color w:val="262626"/>
                <w:sz w:val="21"/>
                <w:szCs w:val="21"/>
              </w:rPr>
              <w:t>Wearing a face mask within Keon Park Kindergarten is a personal choice.  A</w:t>
            </w:r>
            <w:r w:rsidRPr="00AF25AD">
              <w:rPr>
                <w:rFonts w:asciiTheme="minorEastAsia" w:eastAsiaTheme="minorEastAsia" w:hAnsiTheme="minorEastAsia" w:hint="eastAsia"/>
                <w:color w:val="262626"/>
                <w:sz w:val="21"/>
                <w:szCs w:val="21"/>
              </w:rPr>
              <w:t xml:space="preserve"> range of factors</w:t>
            </w:r>
            <w:r w:rsidRPr="00AF25AD">
              <w:rPr>
                <w:rFonts w:asciiTheme="minorEastAsia" w:eastAsiaTheme="minorEastAsia" w:hAnsiTheme="minorEastAsia"/>
                <w:color w:val="262626"/>
                <w:sz w:val="21"/>
                <w:szCs w:val="21"/>
              </w:rPr>
              <w:t xml:space="preserve"> may influence a person’s choice to wear a mask, such as </w:t>
            </w:r>
            <w:r w:rsidRPr="00AF25AD">
              <w:rPr>
                <w:rFonts w:asciiTheme="minorEastAsia" w:eastAsiaTheme="minorEastAsia" w:hAnsiTheme="minorEastAsia" w:hint="eastAsia"/>
                <w:color w:val="262626"/>
                <w:sz w:val="21"/>
                <w:szCs w:val="21"/>
              </w:rPr>
              <w:t>health</w:t>
            </w:r>
            <w:r w:rsidRPr="00AF25AD">
              <w:rPr>
                <w:rFonts w:asciiTheme="minorEastAsia" w:eastAsiaTheme="minorEastAsia" w:hAnsiTheme="minorEastAsia"/>
                <w:color w:val="262626"/>
                <w:sz w:val="21"/>
                <w:szCs w:val="21"/>
              </w:rPr>
              <w:t>,</w:t>
            </w:r>
          </w:p>
        </w:tc>
        <w:tc>
          <w:tcPr>
            <w:tcW w:w="4677" w:type="dxa"/>
            <w:tcBorders>
              <w:bottom w:val="single" w:sz="4" w:space="0" w:color="4472C4"/>
            </w:tcBorders>
          </w:tcPr>
          <w:p w14:paraId="2C8E0BF3" w14:textId="552B40F7" w:rsidR="00806FC6" w:rsidRPr="00AF25AD" w:rsidRDefault="00AF25AD" w:rsidP="00AF25AD">
            <w:pPr>
              <w:pStyle w:val="ListParagraph"/>
              <w:numPr>
                <w:ilvl w:val="0"/>
                <w:numId w:val="11"/>
              </w:numPr>
              <w:pBdr>
                <w:top w:val="nil"/>
                <w:left w:val="nil"/>
                <w:bottom w:val="nil"/>
                <w:right w:val="nil"/>
                <w:between w:val="nil"/>
              </w:pBdr>
              <w:spacing w:after="60"/>
              <w:rPr>
                <w:rFonts w:asciiTheme="minorEastAsia" w:eastAsiaTheme="minorEastAsia" w:hAnsiTheme="minorEastAsia"/>
                <w:color w:val="000000"/>
                <w:sz w:val="21"/>
                <w:szCs w:val="21"/>
              </w:rPr>
            </w:pPr>
            <w:r w:rsidRPr="00AF25AD">
              <w:rPr>
                <w:rFonts w:asciiTheme="minorEastAsia" w:eastAsiaTheme="minorEastAsia" w:hAnsiTheme="minorEastAsia"/>
                <w:sz w:val="21"/>
                <w:szCs w:val="21"/>
              </w:rPr>
              <w:t>Masks will be welcomed and provided for educators and visitors who choose to wear a mask.</w:t>
            </w:r>
            <w:r w:rsidRPr="00AF25AD">
              <w:rPr>
                <w:rFonts w:asciiTheme="minorEastAsia" w:eastAsiaTheme="minorEastAsia" w:hAnsiTheme="minorEastAsia"/>
                <w:color w:val="262626"/>
                <w:sz w:val="21"/>
                <w:szCs w:val="21"/>
              </w:rPr>
              <w:t xml:space="preserve"> wellbeing, </w:t>
            </w:r>
            <w:r w:rsidRPr="00AF25AD">
              <w:rPr>
                <w:rFonts w:asciiTheme="minorEastAsia" w:eastAsiaTheme="minorEastAsia" w:hAnsiTheme="minorEastAsia" w:hint="eastAsia"/>
                <w:color w:val="262626"/>
                <w:sz w:val="21"/>
                <w:szCs w:val="21"/>
              </w:rPr>
              <w:t>cultural</w:t>
            </w:r>
            <w:r w:rsidRPr="00AF25AD">
              <w:rPr>
                <w:rFonts w:asciiTheme="minorEastAsia" w:eastAsiaTheme="minorEastAsia" w:hAnsiTheme="minorEastAsia"/>
                <w:color w:val="262626"/>
                <w:sz w:val="21"/>
                <w:szCs w:val="21"/>
              </w:rPr>
              <w:t xml:space="preserve">, </w:t>
            </w:r>
            <w:r w:rsidRPr="00AF25AD">
              <w:rPr>
                <w:rFonts w:asciiTheme="minorEastAsia" w:eastAsiaTheme="minorEastAsia" w:hAnsiTheme="minorEastAsia"/>
                <w:color w:val="262626"/>
                <w:sz w:val="21"/>
                <w:szCs w:val="21"/>
              </w:rPr>
              <w:t>medical,</w:t>
            </w:r>
            <w:r w:rsidRPr="00AF25AD">
              <w:rPr>
                <w:rFonts w:asciiTheme="minorEastAsia" w:eastAsiaTheme="minorEastAsia" w:hAnsiTheme="minorEastAsia" w:hint="eastAsia"/>
                <w:color w:val="262626"/>
                <w:sz w:val="21"/>
                <w:szCs w:val="21"/>
              </w:rPr>
              <w:t xml:space="preserve"> and family considerations.</w:t>
            </w:r>
          </w:p>
        </w:tc>
      </w:tr>
    </w:tbl>
    <w:p w14:paraId="6853C92A" w14:textId="77777777" w:rsidR="00806FC6" w:rsidRPr="0060175E" w:rsidRDefault="00806FC6">
      <w:pPr>
        <w:pBdr>
          <w:top w:val="nil"/>
          <w:left w:val="nil"/>
          <w:bottom w:val="nil"/>
          <w:right w:val="nil"/>
          <w:between w:val="nil"/>
        </w:pBdr>
        <w:rPr>
          <w:rFonts w:asciiTheme="minorEastAsia" w:eastAsiaTheme="minorEastAsia" w:hAnsiTheme="minorEastAsia" w:cs="Arial"/>
          <w:color w:val="000000"/>
        </w:rPr>
      </w:pPr>
    </w:p>
    <w:p w14:paraId="7018E0FB" w14:textId="77777777" w:rsidR="00806FC6" w:rsidRPr="0060175E" w:rsidRDefault="00486A9C">
      <w:pPr>
        <w:pBdr>
          <w:top w:val="nil"/>
          <w:left w:val="nil"/>
          <w:bottom w:val="nil"/>
          <w:right w:val="nil"/>
          <w:between w:val="nil"/>
        </w:pBdr>
        <w:spacing w:after="120"/>
        <w:rPr>
          <w:rFonts w:asciiTheme="minorEastAsia" w:eastAsiaTheme="minorEastAsia" w:hAnsiTheme="minorEastAsia"/>
          <w:b/>
          <w:color w:val="4472C4"/>
          <w:sz w:val="36"/>
          <w:szCs w:val="36"/>
        </w:rPr>
      </w:pPr>
      <w:r w:rsidRPr="0060175E">
        <w:rPr>
          <w:rFonts w:asciiTheme="minorEastAsia" w:eastAsiaTheme="minorEastAsia" w:hAnsiTheme="minorEastAsia"/>
        </w:rPr>
        <w:br w:type="page"/>
      </w:r>
    </w:p>
    <w:p w14:paraId="057BFB38" w14:textId="77777777" w:rsidR="00806FC6" w:rsidRPr="00FA2973" w:rsidRDefault="00486A9C">
      <w:pPr>
        <w:numPr>
          <w:ilvl w:val="0"/>
          <w:numId w:val="4"/>
        </w:numPr>
        <w:pBdr>
          <w:top w:val="nil"/>
          <w:left w:val="nil"/>
          <w:bottom w:val="nil"/>
          <w:right w:val="nil"/>
          <w:between w:val="nil"/>
        </w:pBdr>
        <w:spacing w:after="120"/>
        <w:ind w:left="709" w:hanging="709"/>
        <w:rPr>
          <w:rFonts w:asciiTheme="minorEastAsia" w:eastAsiaTheme="minorEastAsia" w:hAnsiTheme="minorEastAsia"/>
          <w:b/>
          <w:color w:val="00B050"/>
          <w:sz w:val="36"/>
          <w:szCs w:val="36"/>
        </w:rPr>
      </w:pPr>
      <w:r w:rsidRPr="00FA2973">
        <w:rPr>
          <w:rFonts w:asciiTheme="minorEastAsia" w:eastAsiaTheme="minorEastAsia" w:hAnsiTheme="minorEastAsia"/>
          <w:b/>
          <w:color w:val="00B050"/>
          <w:sz w:val="36"/>
          <w:szCs w:val="36"/>
        </w:rPr>
        <w:lastRenderedPageBreak/>
        <w:t>Practice good hygiene</w:t>
      </w:r>
    </w:p>
    <w:tbl>
      <w:tblPr>
        <w:tblStyle w:val="ad"/>
        <w:tblW w:w="9639" w:type="dxa"/>
        <w:tblBorders>
          <w:top w:val="nil"/>
          <w:left w:val="nil"/>
          <w:bottom w:val="nil"/>
          <w:right w:val="nil"/>
          <w:insideH w:val="single" w:sz="4" w:space="0" w:color="4472C4"/>
          <w:insideV w:val="nil"/>
        </w:tblBorders>
        <w:tblLayout w:type="fixed"/>
        <w:tblLook w:val="0400" w:firstRow="0" w:lastRow="0" w:firstColumn="0" w:lastColumn="0" w:noHBand="0" w:noVBand="1"/>
      </w:tblPr>
      <w:tblGrid>
        <w:gridCol w:w="856"/>
        <w:gridCol w:w="4106"/>
        <w:gridCol w:w="4677"/>
      </w:tblGrid>
      <w:tr w:rsidR="00FA2973" w:rsidRPr="00FA2973" w14:paraId="69C14A9C" w14:textId="77777777">
        <w:tc>
          <w:tcPr>
            <w:tcW w:w="856" w:type="dxa"/>
            <w:tcBorders>
              <w:top w:val="nil"/>
              <w:bottom w:val="nil"/>
            </w:tcBorders>
          </w:tcPr>
          <w:p w14:paraId="0061348B" w14:textId="77777777" w:rsidR="00806FC6" w:rsidRPr="00FA2973" w:rsidRDefault="00806FC6">
            <w:pPr>
              <w:rPr>
                <w:rFonts w:asciiTheme="minorEastAsia" w:eastAsiaTheme="minorEastAsia" w:hAnsiTheme="minorEastAsia"/>
                <w:color w:val="00B050"/>
              </w:rPr>
            </w:pPr>
          </w:p>
        </w:tc>
        <w:tc>
          <w:tcPr>
            <w:tcW w:w="4106" w:type="dxa"/>
          </w:tcPr>
          <w:p w14:paraId="2C295785" w14:textId="77777777" w:rsidR="00806FC6" w:rsidRPr="00FA2973" w:rsidRDefault="00486A9C">
            <w:pPr>
              <w:rPr>
                <w:rFonts w:asciiTheme="minorEastAsia" w:eastAsiaTheme="minorEastAsia" w:hAnsiTheme="minorEastAsia"/>
                <w:b/>
                <w:color w:val="00B050"/>
              </w:rPr>
            </w:pPr>
            <w:r w:rsidRPr="00FA2973">
              <w:rPr>
                <w:rFonts w:asciiTheme="minorEastAsia" w:eastAsiaTheme="minorEastAsia" w:hAnsiTheme="minorEastAsia"/>
                <w:b/>
                <w:color w:val="00B050"/>
              </w:rPr>
              <w:t>Requirements</w:t>
            </w:r>
          </w:p>
        </w:tc>
        <w:tc>
          <w:tcPr>
            <w:tcW w:w="4677" w:type="dxa"/>
          </w:tcPr>
          <w:p w14:paraId="490F4470" w14:textId="77777777" w:rsidR="00806FC6" w:rsidRPr="00FA2973" w:rsidRDefault="00486A9C">
            <w:pPr>
              <w:rPr>
                <w:rFonts w:asciiTheme="minorEastAsia" w:eastAsiaTheme="minorEastAsia" w:hAnsiTheme="minorEastAsia"/>
                <w:b/>
                <w:color w:val="00B050"/>
              </w:rPr>
            </w:pPr>
            <w:r w:rsidRPr="00FA2973">
              <w:rPr>
                <w:rFonts w:asciiTheme="minorEastAsia" w:eastAsiaTheme="minorEastAsia" w:hAnsiTheme="minorEastAsia"/>
                <w:b/>
                <w:color w:val="00B050"/>
              </w:rPr>
              <w:t>Action</w:t>
            </w:r>
          </w:p>
        </w:tc>
      </w:tr>
      <w:tr w:rsidR="00806FC6" w:rsidRPr="0060175E" w14:paraId="594A4E5C" w14:textId="77777777">
        <w:tc>
          <w:tcPr>
            <w:tcW w:w="856" w:type="dxa"/>
            <w:tcBorders>
              <w:top w:val="nil"/>
              <w:bottom w:val="nil"/>
            </w:tcBorders>
          </w:tcPr>
          <w:p w14:paraId="37583F47" w14:textId="77777777" w:rsidR="00806FC6" w:rsidRPr="0060175E" w:rsidRDefault="00486A9C">
            <w:pPr>
              <w:rPr>
                <w:rFonts w:asciiTheme="minorEastAsia" w:eastAsiaTheme="minorEastAsia" w:hAnsiTheme="minorEastAsia"/>
                <w:sz w:val="21"/>
                <w:szCs w:val="21"/>
              </w:rPr>
            </w:pPr>
            <w:r w:rsidRPr="0060175E">
              <w:rPr>
                <w:rFonts w:asciiTheme="minorEastAsia" w:eastAsiaTheme="minorEastAsia" w:hAnsiTheme="minorEastAsia"/>
                <w:noProof/>
                <w:sz w:val="21"/>
                <w:szCs w:val="21"/>
              </w:rPr>
              <w:drawing>
                <wp:inline distT="0" distB="0" distL="0" distR="0" wp14:anchorId="21B89E22" wp14:editId="429742F3">
                  <wp:extent cx="332608" cy="292695"/>
                  <wp:effectExtent l="0" t="0" r="0" b="0"/>
                  <wp:docPr id="80"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11"/>
                          <a:srcRect/>
                          <a:stretch>
                            <a:fillRect/>
                          </a:stretch>
                        </pic:blipFill>
                        <pic:spPr>
                          <a:xfrm>
                            <a:off x="0" y="0"/>
                            <a:ext cx="332608" cy="292695"/>
                          </a:xfrm>
                          <a:prstGeom prst="rect">
                            <a:avLst/>
                          </a:prstGeom>
                          <a:ln/>
                        </pic:spPr>
                      </pic:pic>
                    </a:graphicData>
                  </a:graphic>
                </wp:inline>
              </w:drawing>
            </w:r>
          </w:p>
        </w:tc>
        <w:tc>
          <w:tcPr>
            <w:tcW w:w="4106" w:type="dxa"/>
            <w:tcBorders>
              <w:bottom w:val="single" w:sz="4" w:space="0" w:color="4472C4"/>
            </w:tcBorders>
          </w:tcPr>
          <w:p w14:paraId="5DE05D78" w14:textId="5CD36AEA" w:rsidR="00806FC6" w:rsidRPr="0060175E" w:rsidRDefault="00842AAD">
            <w:pPr>
              <w:numPr>
                <w:ilvl w:val="0"/>
                <w:numId w:val="5"/>
              </w:numPr>
              <w:pBdr>
                <w:top w:val="nil"/>
                <w:left w:val="nil"/>
                <w:bottom w:val="nil"/>
                <w:right w:val="nil"/>
                <w:between w:val="nil"/>
              </w:pBdr>
              <w:ind w:left="363"/>
              <w:rPr>
                <w:rFonts w:asciiTheme="minorEastAsia" w:eastAsiaTheme="minorEastAsia" w:hAnsiTheme="minorEastAsia"/>
                <w:sz w:val="21"/>
                <w:szCs w:val="21"/>
              </w:rPr>
            </w:pPr>
            <w:r>
              <w:rPr>
                <w:rFonts w:asciiTheme="minorEastAsia" w:eastAsiaTheme="minorEastAsia" w:hAnsiTheme="minorEastAsia"/>
                <w:sz w:val="21"/>
                <w:szCs w:val="21"/>
              </w:rPr>
              <w:t xml:space="preserve">Everyone entering the kindergarten environment </w:t>
            </w:r>
            <w:r w:rsidR="00D46C2D" w:rsidRPr="0060175E">
              <w:rPr>
                <w:rFonts w:asciiTheme="minorEastAsia" w:eastAsiaTheme="minorEastAsia" w:hAnsiTheme="minorEastAsia"/>
                <w:sz w:val="21"/>
                <w:szCs w:val="21"/>
              </w:rPr>
              <w:t xml:space="preserve">must </w:t>
            </w:r>
            <w:r w:rsidR="00486A9C" w:rsidRPr="0060175E">
              <w:rPr>
                <w:rFonts w:asciiTheme="minorEastAsia" w:eastAsiaTheme="minorEastAsia" w:hAnsiTheme="minorEastAsia"/>
                <w:sz w:val="21"/>
                <w:szCs w:val="21"/>
              </w:rPr>
              <w:t xml:space="preserve">undertake regular hand hygiene, particularly on arrival to the service, before and after eating, after blowing their nose, coughing, </w:t>
            </w:r>
            <w:proofErr w:type="gramStart"/>
            <w:r w:rsidR="00486A9C" w:rsidRPr="0060175E">
              <w:rPr>
                <w:rFonts w:asciiTheme="minorEastAsia" w:eastAsiaTheme="minorEastAsia" w:hAnsiTheme="minorEastAsia"/>
                <w:sz w:val="21"/>
                <w:szCs w:val="21"/>
              </w:rPr>
              <w:t>sneezing</w:t>
            </w:r>
            <w:proofErr w:type="gramEnd"/>
            <w:r w:rsidR="00486A9C" w:rsidRPr="0060175E">
              <w:rPr>
                <w:rFonts w:asciiTheme="minorEastAsia" w:eastAsiaTheme="minorEastAsia" w:hAnsiTheme="minorEastAsia"/>
                <w:sz w:val="21"/>
                <w:szCs w:val="21"/>
              </w:rPr>
              <w:t xml:space="preserve"> or using the toilet</w:t>
            </w:r>
            <w:r>
              <w:rPr>
                <w:rFonts w:asciiTheme="minorEastAsia" w:eastAsiaTheme="minorEastAsia" w:hAnsiTheme="minorEastAsia"/>
                <w:sz w:val="21"/>
                <w:szCs w:val="21"/>
              </w:rPr>
              <w:t>.</w:t>
            </w:r>
          </w:p>
          <w:p w14:paraId="4A55A53B" w14:textId="77777777" w:rsidR="00806FC6" w:rsidRPr="0060175E" w:rsidRDefault="00806FC6" w:rsidP="00AA2276">
            <w:pPr>
              <w:pBdr>
                <w:top w:val="nil"/>
                <w:left w:val="nil"/>
                <w:bottom w:val="nil"/>
                <w:right w:val="nil"/>
                <w:between w:val="nil"/>
              </w:pBdr>
              <w:ind w:left="363"/>
              <w:rPr>
                <w:rFonts w:asciiTheme="minorEastAsia" w:eastAsiaTheme="minorEastAsia" w:hAnsiTheme="minorEastAsia"/>
                <w:color w:val="000000"/>
                <w:sz w:val="21"/>
                <w:szCs w:val="21"/>
              </w:rPr>
            </w:pPr>
          </w:p>
        </w:tc>
        <w:tc>
          <w:tcPr>
            <w:tcW w:w="4677" w:type="dxa"/>
            <w:tcBorders>
              <w:bottom w:val="single" w:sz="4" w:space="0" w:color="4472C4"/>
            </w:tcBorders>
          </w:tcPr>
          <w:p w14:paraId="5E39DE7F" w14:textId="494FFFFF" w:rsidR="00806FC6" w:rsidRPr="0060175E" w:rsidRDefault="00486A9C" w:rsidP="00E558D1">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 xml:space="preserve">High touch surfaces and common areas </w:t>
            </w:r>
            <w:r w:rsidR="00E558D1" w:rsidRPr="0060175E">
              <w:rPr>
                <w:rFonts w:asciiTheme="minorEastAsia" w:eastAsiaTheme="minorEastAsia" w:hAnsiTheme="minorEastAsia"/>
                <w:color w:val="000000"/>
                <w:sz w:val="21"/>
                <w:szCs w:val="21"/>
              </w:rPr>
              <w:t xml:space="preserve">will be </w:t>
            </w:r>
            <w:r w:rsidRPr="0060175E">
              <w:rPr>
                <w:rFonts w:asciiTheme="minorEastAsia" w:eastAsiaTheme="minorEastAsia" w:hAnsiTheme="minorEastAsia"/>
                <w:color w:val="000000"/>
                <w:sz w:val="21"/>
                <w:szCs w:val="21"/>
              </w:rPr>
              <w:t>cleaned and disinfecte</w:t>
            </w:r>
            <w:r w:rsidR="00E558D1" w:rsidRPr="0060175E">
              <w:rPr>
                <w:rFonts w:asciiTheme="minorEastAsia" w:eastAsiaTheme="minorEastAsia" w:hAnsiTheme="minorEastAsia"/>
                <w:color w:val="000000"/>
                <w:sz w:val="21"/>
                <w:szCs w:val="21"/>
              </w:rPr>
              <w:t>d after each session.</w:t>
            </w:r>
          </w:p>
          <w:p w14:paraId="088AC799" w14:textId="135E0487" w:rsidR="00806FC6" w:rsidRPr="0060175E" w:rsidRDefault="00AA2276" w:rsidP="00E558D1">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A</w:t>
            </w:r>
            <w:r w:rsidR="00486A9C" w:rsidRPr="0060175E">
              <w:rPr>
                <w:rFonts w:asciiTheme="minorEastAsia" w:eastAsiaTheme="minorEastAsia" w:hAnsiTheme="minorEastAsia"/>
                <w:color w:val="000000"/>
                <w:sz w:val="21"/>
                <w:szCs w:val="21"/>
              </w:rPr>
              <w:t xml:space="preserve">lcohol-based hand sanitiser </w:t>
            </w:r>
            <w:r w:rsidR="00842AAD">
              <w:rPr>
                <w:rFonts w:asciiTheme="minorEastAsia" w:eastAsiaTheme="minorEastAsia" w:hAnsiTheme="minorEastAsia"/>
                <w:color w:val="000000"/>
                <w:sz w:val="21"/>
                <w:szCs w:val="21"/>
              </w:rPr>
              <w:t>will be</w:t>
            </w:r>
            <w:r w:rsidR="00486A9C" w:rsidRPr="0060175E">
              <w:rPr>
                <w:rFonts w:asciiTheme="minorEastAsia" w:eastAsiaTheme="minorEastAsia" w:hAnsiTheme="minorEastAsia"/>
                <w:color w:val="000000"/>
                <w:sz w:val="21"/>
                <w:szCs w:val="21"/>
              </w:rPr>
              <w:t xml:space="preserve"> available </w:t>
            </w:r>
            <w:r w:rsidR="00842AAD">
              <w:rPr>
                <w:rFonts w:asciiTheme="minorEastAsia" w:eastAsiaTheme="minorEastAsia" w:hAnsiTheme="minorEastAsia"/>
                <w:color w:val="000000"/>
                <w:sz w:val="21"/>
                <w:szCs w:val="21"/>
              </w:rPr>
              <w:t>at the signing in book table.</w:t>
            </w:r>
          </w:p>
          <w:p w14:paraId="64936CD2" w14:textId="4EA71AE5" w:rsidR="00436446" w:rsidRPr="0060175E" w:rsidRDefault="003C6F44" w:rsidP="00E558D1">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Encourage covering of sneezing and coughing</w:t>
            </w:r>
            <w:r w:rsidR="00842AAD">
              <w:rPr>
                <w:rFonts w:asciiTheme="minorEastAsia" w:eastAsiaTheme="minorEastAsia" w:hAnsiTheme="minorEastAsia"/>
                <w:color w:val="000000"/>
                <w:sz w:val="21"/>
                <w:szCs w:val="21"/>
              </w:rPr>
              <w:t xml:space="preserve"> by displaying visual posters to remind the community.</w:t>
            </w:r>
          </w:p>
          <w:p w14:paraId="25040CFF" w14:textId="2F3B075F" w:rsidR="003C6F44" w:rsidRPr="0060175E" w:rsidRDefault="003C6F44" w:rsidP="00E558D1">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 xml:space="preserve">Ensure tissues </w:t>
            </w:r>
            <w:r w:rsidR="00842AAD">
              <w:rPr>
                <w:rFonts w:asciiTheme="minorEastAsia" w:eastAsiaTheme="minorEastAsia" w:hAnsiTheme="minorEastAsia"/>
                <w:color w:val="000000"/>
                <w:sz w:val="21"/>
                <w:szCs w:val="21"/>
              </w:rPr>
              <w:t xml:space="preserve">and rubbish bins </w:t>
            </w:r>
            <w:r w:rsidRPr="0060175E">
              <w:rPr>
                <w:rFonts w:asciiTheme="minorEastAsia" w:eastAsiaTheme="minorEastAsia" w:hAnsiTheme="minorEastAsia"/>
                <w:color w:val="000000"/>
                <w:sz w:val="21"/>
                <w:szCs w:val="21"/>
              </w:rPr>
              <w:t>are available in several areas of the inside space and in the foyer.</w:t>
            </w:r>
          </w:p>
          <w:p w14:paraId="6413DFFE" w14:textId="548838D1" w:rsidR="003C6F44" w:rsidRPr="0060175E" w:rsidRDefault="003C6F44" w:rsidP="00E558D1">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 xml:space="preserve">Encourage </w:t>
            </w:r>
            <w:r w:rsidR="00842AAD">
              <w:rPr>
                <w:rFonts w:asciiTheme="minorEastAsia" w:eastAsiaTheme="minorEastAsia" w:hAnsiTheme="minorEastAsia"/>
                <w:color w:val="000000"/>
                <w:sz w:val="21"/>
                <w:szCs w:val="21"/>
              </w:rPr>
              <w:t xml:space="preserve">Educators </w:t>
            </w:r>
            <w:r w:rsidRPr="0060175E">
              <w:rPr>
                <w:rFonts w:asciiTheme="minorEastAsia" w:eastAsiaTheme="minorEastAsia" w:hAnsiTheme="minorEastAsia"/>
                <w:color w:val="000000"/>
                <w:sz w:val="21"/>
                <w:szCs w:val="21"/>
              </w:rPr>
              <w:t>and children to regularly wash hands</w:t>
            </w:r>
            <w:r w:rsidR="00842AAD">
              <w:rPr>
                <w:rFonts w:asciiTheme="minorEastAsia" w:eastAsiaTheme="minorEastAsia" w:hAnsiTheme="minorEastAsia"/>
                <w:color w:val="000000"/>
                <w:sz w:val="21"/>
                <w:szCs w:val="21"/>
              </w:rPr>
              <w:t xml:space="preserve"> throughout the session.</w:t>
            </w:r>
          </w:p>
          <w:p w14:paraId="2C4EC0B9" w14:textId="182D4BEB" w:rsidR="003C6F44" w:rsidRPr="0060175E" w:rsidRDefault="003C6F44" w:rsidP="00E558D1">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 xml:space="preserve">Encourage handwashing for </w:t>
            </w:r>
            <w:r w:rsidR="00436446" w:rsidRPr="0060175E">
              <w:rPr>
                <w:rFonts w:asciiTheme="minorEastAsia" w:eastAsiaTheme="minorEastAsia" w:hAnsiTheme="minorEastAsia"/>
                <w:color w:val="000000"/>
                <w:sz w:val="21"/>
                <w:szCs w:val="21"/>
              </w:rPr>
              <w:t>a duration</w:t>
            </w:r>
            <w:r w:rsidRPr="0060175E">
              <w:rPr>
                <w:rFonts w:asciiTheme="minorEastAsia" w:eastAsiaTheme="minorEastAsia" w:hAnsiTheme="minorEastAsia"/>
                <w:color w:val="000000"/>
                <w:sz w:val="21"/>
                <w:szCs w:val="21"/>
              </w:rPr>
              <w:t xml:space="preserve"> of 20 seconds</w:t>
            </w:r>
            <w:r w:rsidR="00436446" w:rsidRPr="0060175E">
              <w:rPr>
                <w:rFonts w:asciiTheme="minorEastAsia" w:eastAsiaTheme="minorEastAsia" w:hAnsiTheme="minorEastAsia"/>
                <w:color w:val="000000"/>
                <w:sz w:val="21"/>
                <w:szCs w:val="21"/>
              </w:rPr>
              <w:t>.</w:t>
            </w:r>
            <w:r w:rsidRPr="0060175E">
              <w:rPr>
                <w:rFonts w:asciiTheme="minorEastAsia" w:eastAsiaTheme="minorEastAsia" w:hAnsiTheme="minorEastAsia"/>
                <w:color w:val="000000"/>
                <w:sz w:val="21"/>
                <w:szCs w:val="21"/>
              </w:rPr>
              <w:t xml:space="preserve"> </w:t>
            </w:r>
          </w:p>
          <w:p w14:paraId="4F17F041" w14:textId="1D16B0E0" w:rsidR="00806FC6" w:rsidRPr="0060175E" w:rsidRDefault="0031350F">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Educators </w:t>
            </w:r>
            <w:r w:rsidR="00E558D1" w:rsidRPr="0060175E">
              <w:rPr>
                <w:rFonts w:asciiTheme="minorEastAsia" w:eastAsiaTheme="minorEastAsia" w:hAnsiTheme="minorEastAsia"/>
                <w:color w:val="000000"/>
                <w:sz w:val="21"/>
                <w:szCs w:val="21"/>
              </w:rPr>
              <w:t xml:space="preserve">and cleaning contractors will </w:t>
            </w:r>
            <w:r w:rsidR="00486A9C" w:rsidRPr="0060175E">
              <w:rPr>
                <w:rFonts w:asciiTheme="minorEastAsia" w:eastAsiaTheme="minorEastAsia" w:hAnsiTheme="minorEastAsia"/>
                <w:color w:val="000000"/>
                <w:sz w:val="21"/>
                <w:szCs w:val="21"/>
              </w:rPr>
              <w:t xml:space="preserve">monitor cleaning supplies stock levels and regularly </w:t>
            </w:r>
            <w:r w:rsidR="00466E42" w:rsidRPr="0060175E">
              <w:rPr>
                <w:rFonts w:asciiTheme="minorEastAsia" w:eastAsiaTheme="minorEastAsia" w:hAnsiTheme="minorEastAsia"/>
                <w:color w:val="000000"/>
                <w:sz w:val="21"/>
                <w:szCs w:val="21"/>
              </w:rPr>
              <w:t>restock.</w:t>
            </w:r>
          </w:p>
          <w:p w14:paraId="227C2188" w14:textId="7D3BB070" w:rsidR="00806FC6" w:rsidRPr="0060175E" w:rsidRDefault="00486A9C" w:rsidP="00264737">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Children</w:t>
            </w:r>
            <w:r w:rsidR="00436446" w:rsidRPr="0060175E">
              <w:rPr>
                <w:rFonts w:asciiTheme="minorEastAsia" w:eastAsiaTheme="minorEastAsia" w:hAnsiTheme="minorEastAsia"/>
                <w:color w:val="000000"/>
                <w:sz w:val="21"/>
                <w:szCs w:val="21"/>
              </w:rPr>
              <w:t xml:space="preserve">/educators </w:t>
            </w:r>
            <w:r w:rsidRPr="0060175E">
              <w:rPr>
                <w:rFonts w:asciiTheme="minorEastAsia" w:eastAsiaTheme="minorEastAsia" w:hAnsiTheme="minorEastAsia"/>
                <w:color w:val="000000"/>
                <w:sz w:val="21"/>
                <w:szCs w:val="21"/>
              </w:rPr>
              <w:t xml:space="preserve">will be </w:t>
            </w:r>
            <w:r w:rsidR="00436446" w:rsidRPr="0060175E">
              <w:rPr>
                <w:rFonts w:asciiTheme="minorEastAsia" w:eastAsiaTheme="minorEastAsia" w:hAnsiTheme="minorEastAsia"/>
                <w:color w:val="000000"/>
                <w:sz w:val="21"/>
                <w:szCs w:val="21"/>
              </w:rPr>
              <w:t xml:space="preserve">reminded </w:t>
            </w:r>
            <w:r w:rsidR="0031350F">
              <w:rPr>
                <w:rFonts w:asciiTheme="minorEastAsia" w:eastAsiaTheme="minorEastAsia" w:hAnsiTheme="minorEastAsia"/>
                <w:color w:val="000000"/>
                <w:sz w:val="21"/>
                <w:szCs w:val="21"/>
              </w:rPr>
              <w:t>to avoid</w:t>
            </w:r>
            <w:r w:rsidRPr="0060175E">
              <w:rPr>
                <w:rFonts w:asciiTheme="minorEastAsia" w:eastAsiaTheme="minorEastAsia" w:hAnsiTheme="minorEastAsia"/>
                <w:color w:val="000000"/>
                <w:sz w:val="21"/>
                <w:szCs w:val="21"/>
              </w:rPr>
              <w:t xml:space="preserve"> shar</w:t>
            </w:r>
            <w:r w:rsidR="0031350F">
              <w:rPr>
                <w:rFonts w:asciiTheme="minorEastAsia" w:eastAsiaTheme="minorEastAsia" w:hAnsiTheme="minorEastAsia"/>
                <w:color w:val="000000"/>
                <w:sz w:val="21"/>
                <w:szCs w:val="21"/>
              </w:rPr>
              <w:t xml:space="preserve">ing </w:t>
            </w:r>
            <w:r w:rsidRPr="0060175E">
              <w:rPr>
                <w:rFonts w:asciiTheme="minorEastAsia" w:eastAsiaTheme="minorEastAsia" w:hAnsiTheme="minorEastAsia"/>
                <w:color w:val="000000"/>
                <w:sz w:val="21"/>
                <w:szCs w:val="21"/>
              </w:rPr>
              <w:t>food o</w:t>
            </w:r>
            <w:r w:rsidRPr="0060175E">
              <w:rPr>
                <w:rFonts w:asciiTheme="minorEastAsia" w:eastAsiaTheme="minorEastAsia" w:hAnsiTheme="minorEastAsia"/>
                <w:sz w:val="21"/>
                <w:szCs w:val="21"/>
              </w:rPr>
              <w:t xml:space="preserve">r drink </w:t>
            </w:r>
            <w:r w:rsidRPr="0060175E">
              <w:rPr>
                <w:rFonts w:asciiTheme="minorEastAsia" w:eastAsiaTheme="minorEastAsia" w:hAnsiTheme="minorEastAsia"/>
                <w:color w:val="000000"/>
                <w:sz w:val="21"/>
                <w:szCs w:val="21"/>
              </w:rPr>
              <w:t>and to wash their hands thoroughly before eating</w:t>
            </w:r>
            <w:r w:rsidR="00264737" w:rsidRPr="0060175E">
              <w:rPr>
                <w:rFonts w:asciiTheme="minorEastAsia" w:eastAsiaTheme="minorEastAsia" w:hAnsiTheme="minorEastAsia"/>
                <w:color w:val="000000"/>
                <w:sz w:val="21"/>
                <w:szCs w:val="21"/>
              </w:rPr>
              <w:t>.</w:t>
            </w:r>
          </w:p>
          <w:p w14:paraId="620E0394" w14:textId="77F802AE" w:rsidR="00806FC6" w:rsidRPr="002338CE" w:rsidRDefault="0031350F" w:rsidP="002338CE">
            <w:pPr>
              <w:numPr>
                <w:ilvl w:val="0"/>
                <w:numId w:val="5"/>
              </w:numPr>
              <w:pBdr>
                <w:top w:val="nil"/>
                <w:left w:val="nil"/>
                <w:bottom w:val="nil"/>
                <w:right w:val="nil"/>
                <w:between w:val="nil"/>
              </w:pBdr>
              <w:spacing w:after="60"/>
              <w:ind w:left="363"/>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Educators</w:t>
            </w:r>
            <w:r w:rsidR="00264737" w:rsidRPr="0060175E">
              <w:rPr>
                <w:rFonts w:asciiTheme="minorEastAsia" w:eastAsiaTheme="minorEastAsia" w:hAnsiTheme="minorEastAsia"/>
                <w:color w:val="000000"/>
                <w:sz w:val="21"/>
                <w:szCs w:val="21"/>
              </w:rPr>
              <w:t xml:space="preserve"> to use a sanitising wipe to wipe</w:t>
            </w:r>
            <w:r w:rsidR="00486A9C" w:rsidRPr="0060175E">
              <w:rPr>
                <w:rFonts w:asciiTheme="minorEastAsia" w:eastAsiaTheme="minorEastAsia" w:hAnsiTheme="minorEastAsia"/>
                <w:color w:val="000000"/>
                <w:sz w:val="21"/>
                <w:szCs w:val="21"/>
              </w:rPr>
              <w:t xml:space="preserve"> surfaces of shared equipment </w:t>
            </w:r>
            <w:r w:rsidR="00264737" w:rsidRPr="0060175E">
              <w:rPr>
                <w:rFonts w:asciiTheme="minorEastAsia" w:eastAsiaTheme="minorEastAsia" w:hAnsiTheme="minorEastAsia"/>
                <w:color w:val="000000"/>
                <w:sz w:val="21"/>
                <w:szCs w:val="21"/>
              </w:rPr>
              <w:t>after use (iPad, telephone)</w:t>
            </w:r>
            <w:r w:rsidR="00541CF5">
              <w:rPr>
                <w:rFonts w:asciiTheme="minorEastAsia" w:eastAsiaTheme="minorEastAsia" w:hAnsiTheme="minorEastAsia"/>
                <w:color w:val="000000"/>
                <w:sz w:val="21"/>
                <w:szCs w:val="21"/>
              </w:rPr>
              <w:t xml:space="preserve"> </w:t>
            </w:r>
          </w:p>
          <w:p w14:paraId="3F6D25A7" w14:textId="7D2C19BA" w:rsidR="00264737" w:rsidRPr="0060175E" w:rsidRDefault="00264737">
            <w:pPr>
              <w:numPr>
                <w:ilvl w:val="0"/>
                <w:numId w:val="5"/>
              </w:numPr>
              <w:pBdr>
                <w:top w:val="nil"/>
                <w:left w:val="nil"/>
                <w:bottom w:val="nil"/>
                <w:right w:val="nil"/>
                <w:between w:val="nil"/>
              </w:pBdr>
              <w:spacing w:after="60"/>
              <w:ind w:left="363"/>
              <w:rPr>
                <w:rFonts w:asciiTheme="minorEastAsia" w:eastAsiaTheme="minorEastAsia" w:hAnsiTheme="minorEastAsia"/>
                <w:sz w:val="21"/>
                <w:szCs w:val="21"/>
              </w:rPr>
            </w:pPr>
            <w:r w:rsidRPr="0060175E">
              <w:rPr>
                <w:rFonts w:asciiTheme="minorEastAsia" w:eastAsiaTheme="minorEastAsia" w:hAnsiTheme="minorEastAsia"/>
                <w:color w:val="000000"/>
                <w:sz w:val="21"/>
                <w:szCs w:val="21"/>
              </w:rPr>
              <w:t xml:space="preserve">Posters on correct washing and sanitising of hands </w:t>
            </w:r>
            <w:r w:rsidR="0031350F">
              <w:rPr>
                <w:rFonts w:asciiTheme="minorEastAsia" w:eastAsiaTheme="minorEastAsia" w:hAnsiTheme="minorEastAsia"/>
                <w:color w:val="000000"/>
                <w:sz w:val="21"/>
                <w:szCs w:val="21"/>
              </w:rPr>
              <w:t xml:space="preserve">will be </w:t>
            </w:r>
            <w:r w:rsidRPr="0060175E">
              <w:rPr>
                <w:rFonts w:asciiTheme="minorEastAsia" w:eastAsiaTheme="minorEastAsia" w:hAnsiTheme="minorEastAsia"/>
                <w:color w:val="000000"/>
                <w:sz w:val="21"/>
                <w:szCs w:val="21"/>
              </w:rPr>
              <w:t xml:space="preserve">displayed </w:t>
            </w:r>
            <w:r w:rsidR="00436446" w:rsidRPr="0060175E">
              <w:rPr>
                <w:rFonts w:asciiTheme="minorEastAsia" w:eastAsiaTheme="minorEastAsia" w:hAnsiTheme="minorEastAsia"/>
                <w:color w:val="000000"/>
                <w:sz w:val="21"/>
                <w:szCs w:val="21"/>
              </w:rPr>
              <w:t>in wet areas.</w:t>
            </w:r>
          </w:p>
        </w:tc>
      </w:tr>
    </w:tbl>
    <w:p w14:paraId="6C4084E6" w14:textId="77777777" w:rsidR="00806FC6" w:rsidRPr="0060175E" w:rsidRDefault="00806FC6">
      <w:pPr>
        <w:rPr>
          <w:rFonts w:asciiTheme="minorEastAsia" w:eastAsiaTheme="minorEastAsia" w:hAnsiTheme="minorEastAsia"/>
        </w:rPr>
      </w:pPr>
    </w:p>
    <w:p w14:paraId="56A22D23" w14:textId="77777777" w:rsidR="00806FC6" w:rsidRPr="0060175E" w:rsidRDefault="00806FC6">
      <w:pPr>
        <w:ind w:left="426"/>
        <w:rPr>
          <w:rFonts w:asciiTheme="minorEastAsia" w:eastAsiaTheme="minorEastAsia" w:hAnsiTheme="minorEastAsia"/>
        </w:rPr>
      </w:pPr>
    </w:p>
    <w:p w14:paraId="26AA8A0F" w14:textId="77777777" w:rsidR="00806FC6" w:rsidRPr="0060175E" w:rsidRDefault="00806FC6">
      <w:pPr>
        <w:ind w:left="426"/>
        <w:rPr>
          <w:rFonts w:asciiTheme="minorEastAsia" w:eastAsiaTheme="minorEastAsia" w:hAnsiTheme="minorEastAsia"/>
          <w:sz w:val="36"/>
          <w:szCs w:val="36"/>
        </w:rPr>
      </w:pPr>
    </w:p>
    <w:p w14:paraId="777F1BF7" w14:textId="77777777" w:rsidR="00806FC6" w:rsidRPr="0060175E" w:rsidRDefault="00486A9C">
      <w:pPr>
        <w:pBdr>
          <w:top w:val="nil"/>
          <w:left w:val="nil"/>
          <w:bottom w:val="nil"/>
          <w:right w:val="nil"/>
          <w:between w:val="nil"/>
        </w:pBdr>
        <w:spacing w:after="120"/>
        <w:rPr>
          <w:rFonts w:asciiTheme="minorEastAsia" w:eastAsiaTheme="minorEastAsia" w:hAnsiTheme="minorEastAsia"/>
          <w:b/>
          <w:color w:val="4472C4"/>
          <w:sz w:val="36"/>
          <w:szCs w:val="36"/>
        </w:rPr>
      </w:pPr>
      <w:r w:rsidRPr="0060175E">
        <w:rPr>
          <w:rFonts w:asciiTheme="minorEastAsia" w:eastAsiaTheme="minorEastAsia" w:hAnsiTheme="minorEastAsia"/>
        </w:rPr>
        <w:br w:type="page"/>
      </w:r>
    </w:p>
    <w:p w14:paraId="6260CD9C" w14:textId="47D3A173" w:rsidR="00806FC6" w:rsidRPr="00FA2973" w:rsidRDefault="00486A9C">
      <w:pPr>
        <w:numPr>
          <w:ilvl w:val="0"/>
          <w:numId w:val="4"/>
        </w:numPr>
        <w:pBdr>
          <w:top w:val="nil"/>
          <w:left w:val="nil"/>
          <w:bottom w:val="nil"/>
          <w:right w:val="nil"/>
          <w:between w:val="nil"/>
        </w:pBdr>
        <w:spacing w:after="120"/>
        <w:ind w:left="709" w:hanging="709"/>
        <w:rPr>
          <w:rFonts w:asciiTheme="minorEastAsia" w:eastAsiaTheme="minorEastAsia" w:hAnsiTheme="minorEastAsia"/>
          <w:b/>
          <w:color w:val="00B050"/>
          <w:sz w:val="36"/>
          <w:szCs w:val="36"/>
        </w:rPr>
      </w:pPr>
      <w:r w:rsidRPr="00FA2973">
        <w:rPr>
          <w:rFonts w:asciiTheme="minorEastAsia" w:eastAsiaTheme="minorEastAsia" w:hAnsiTheme="minorEastAsia"/>
          <w:b/>
          <w:color w:val="00B050"/>
          <w:sz w:val="36"/>
          <w:szCs w:val="36"/>
        </w:rPr>
        <w:lastRenderedPageBreak/>
        <w:t xml:space="preserve">Keep records and act quickly </w:t>
      </w:r>
      <w:r w:rsidR="00FA2973">
        <w:rPr>
          <w:rFonts w:asciiTheme="minorEastAsia" w:eastAsiaTheme="minorEastAsia" w:hAnsiTheme="minorEastAsia"/>
          <w:b/>
          <w:color w:val="00B050"/>
          <w:sz w:val="36"/>
          <w:szCs w:val="36"/>
        </w:rPr>
        <w:t>when someone is unwell.</w:t>
      </w:r>
    </w:p>
    <w:p w14:paraId="36BCD5AE" w14:textId="77777777" w:rsidR="00806FC6" w:rsidRPr="0060175E" w:rsidRDefault="00806FC6">
      <w:pPr>
        <w:ind w:left="426"/>
        <w:rPr>
          <w:rFonts w:asciiTheme="minorEastAsia" w:eastAsiaTheme="minorEastAsia" w:hAnsiTheme="minorEastAsia"/>
        </w:rPr>
      </w:pPr>
    </w:p>
    <w:tbl>
      <w:tblPr>
        <w:tblStyle w:val="af"/>
        <w:tblW w:w="9639" w:type="dxa"/>
        <w:tblBorders>
          <w:top w:val="nil"/>
          <w:left w:val="nil"/>
          <w:bottom w:val="nil"/>
          <w:right w:val="nil"/>
          <w:insideH w:val="single" w:sz="4" w:space="0" w:color="4472C4"/>
          <w:insideV w:val="nil"/>
        </w:tblBorders>
        <w:tblLayout w:type="fixed"/>
        <w:tblLook w:val="0400" w:firstRow="0" w:lastRow="0" w:firstColumn="0" w:lastColumn="0" w:noHBand="0" w:noVBand="1"/>
      </w:tblPr>
      <w:tblGrid>
        <w:gridCol w:w="856"/>
        <w:gridCol w:w="4106"/>
        <w:gridCol w:w="4677"/>
      </w:tblGrid>
      <w:tr w:rsidR="00806FC6" w:rsidRPr="0060175E" w14:paraId="04FC31EA" w14:textId="77777777">
        <w:tc>
          <w:tcPr>
            <w:tcW w:w="856" w:type="dxa"/>
            <w:tcBorders>
              <w:top w:val="nil"/>
              <w:bottom w:val="nil"/>
            </w:tcBorders>
          </w:tcPr>
          <w:p w14:paraId="055E3F4B" w14:textId="77777777" w:rsidR="00806FC6" w:rsidRPr="0060175E" w:rsidRDefault="00806FC6">
            <w:pPr>
              <w:rPr>
                <w:rFonts w:asciiTheme="minorEastAsia" w:eastAsiaTheme="minorEastAsia" w:hAnsiTheme="minorEastAsia"/>
                <w:color w:val="4472C4"/>
              </w:rPr>
            </w:pPr>
          </w:p>
        </w:tc>
        <w:tc>
          <w:tcPr>
            <w:tcW w:w="4106" w:type="dxa"/>
          </w:tcPr>
          <w:p w14:paraId="0BAED3E0" w14:textId="77777777" w:rsidR="00806FC6" w:rsidRPr="00FA2973" w:rsidRDefault="00486A9C">
            <w:pPr>
              <w:rPr>
                <w:rFonts w:asciiTheme="minorEastAsia" w:eastAsiaTheme="minorEastAsia" w:hAnsiTheme="minorEastAsia"/>
                <w:b/>
                <w:color w:val="00B050"/>
              </w:rPr>
            </w:pPr>
            <w:r w:rsidRPr="00FA2973">
              <w:rPr>
                <w:rFonts w:asciiTheme="minorEastAsia" w:eastAsiaTheme="minorEastAsia" w:hAnsiTheme="minorEastAsia"/>
                <w:b/>
                <w:color w:val="00B050"/>
              </w:rPr>
              <w:t>Requirements</w:t>
            </w:r>
          </w:p>
        </w:tc>
        <w:tc>
          <w:tcPr>
            <w:tcW w:w="4677" w:type="dxa"/>
          </w:tcPr>
          <w:p w14:paraId="4D02F19F" w14:textId="77777777" w:rsidR="00806FC6" w:rsidRPr="00FA2973" w:rsidRDefault="00486A9C">
            <w:pPr>
              <w:rPr>
                <w:rFonts w:asciiTheme="minorEastAsia" w:eastAsiaTheme="minorEastAsia" w:hAnsiTheme="minorEastAsia"/>
                <w:b/>
                <w:color w:val="00B050"/>
              </w:rPr>
            </w:pPr>
            <w:r w:rsidRPr="00FA2973">
              <w:rPr>
                <w:rFonts w:asciiTheme="minorEastAsia" w:eastAsiaTheme="minorEastAsia" w:hAnsiTheme="minorEastAsia"/>
                <w:b/>
                <w:color w:val="00B050"/>
              </w:rPr>
              <w:t>Action</w:t>
            </w:r>
          </w:p>
        </w:tc>
      </w:tr>
      <w:tr w:rsidR="00806FC6" w:rsidRPr="0060175E" w14:paraId="7CACE65E" w14:textId="77777777">
        <w:tc>
          <w:tcPr>
            <w:tcW w:w="856" w:type="dxa"/>
            <w:tcBorders>
              <w:top w:val="nil"/>
              <w:bottom w:val="nil"/>
            </w:tcBorders>
          </w:tcPr>
          <w:p w14:paraId="5A13869E" w14:textId="77777777" w:rsidR="00806FC6" w:rsidRPr="0060175E" w:rsidRDefault="00486A9C">
            <w:pPr>
              <w:rPr>
                <w:rFonts w:asciiTheme="minorEastAsia" w:eastAsiaTheme="minorEastAsia" w:hAnsiTheme="minorEastAsia"/>
                <w:sz w:val="21"/>
                <w:szCs w:val="21"/>
              </w:rPr>
            </w:pPr>
            <w:r w:rsidRPr="0060175E">
              <w:rPr>
                <w:rFonts w:asciiTheme="minorEastAsia" w:eastAsiaTheme="minorEastAsia" w:hAnsiTheme="minorEastAsia"/>
                <w:noProof/>
                <w:sz w:val="21"/>
                <w:szCs w:val="21"/>
              </w:rPr>
              <w:drawing>
                <wp:inline distT="0" distB="0" distL="0" distR="0" wp14:anchorId="1EF48671" wp14:editId="25D65EC4">
                  <wp:extent cx="332608" cy="292695"/>
                  <wp:effectExtent l="0" t="0" r="0" b="0"/>
                  <wp:docPr id="82"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11"/>
                          <a:srcRect/>
                          <a:stretch>
                            <a:fillRect/>
                          </a:stretch>
                        </pic:blipFill>
                        <pic:spPr>
                          <a:xfrm>
                            <a:off x="0" y="0"/>
                            <a:ext cx="332608" cy="292695"/>
                          </a:xfrm>
                          <a:prstGeom prst="rect">
                            <a:avLst/>
                          </a:prstGeom>
                          <a:ln/>
                        </pic:spPr>
                      </pic:pic>
                    </a:graphicData>
                  </a:graphic>
                </wp:inline>
              </w:drawing>
            </w:r>
          </w:p>
        </w:tc>
        <w:tc>
          <w:tcPr>
            <w:tcW w:w="4106" w:type="dxa"/>
            <w:tcBorders>
              <w:bottom w:val="single" w:sz="4" w:space="0" w:color="4472C4"/>
            </w:tcBorders>
          </w:tcPr>
          <w:p w14:paraId="1F9CFC3B" w14:textId="72F7DF04" w:rsidR="00C263E3" w:rsidRPr="0060175E" w:rsidRDefault="00C263E3" w:rsidP="00C263E3">
            <w:pPr>
              <w:numPr>
                <w:ilvl w:val="0"/>
                <w:numId w:val="7"/>
              </w:numPr>
              <w:spacing w:before="100" w:beforeAutospacing="1" w:after="100" w:afterAutospacing="1" w:line="360" w:lineRule="auto"/>
              <w:rPr>
                <w:rFonts w:asciiTheme="minorEastAsia" w:eastAsiaTheme="minorEastAsia" w:hAnsiTheme="minorEastAsia"/>
                <w:color w:val="262626"/>
                <w:sz w:val="20"/>
                <w:szCs w:val="20"/>
              </w:rPr>
            </w:pPr>
            <w:r w:rsidRPr="0060175E">
              <w:rPr>
                <w:rFonts w:asciiTheme="minorEastAsia" w:eastAsiaTheme="minorEastAsia" w:hAnsiTheme="minorEastAsia" w:hint="eastAsia"/>
                <w:color w:val="262626"/>
                <w:sz w:val="20"/>
                <w:szCs w:val="20"/>
              </w:rPr>
              <w:t>Children/educators</w:t>
            </w:r>
            <w:r w:rsidRPr="0060175E">
              <w:rPr>
                <w:rFonts w:asciiTheme="minorEastAsia" w:eastAsiaTheme="minorEastAsia" w:hAnsiTheme="minorEastAsia"/>
                <w:color w:val="262626"/>
                <w:sz w:val="20"/>
                <w:szCs w:val="20"/>
              </w:rPr>
              <w:t>/visitors</w:t>
            </w:r>
            <w:r w:rsidRPr="0060175E">
              <w:rPr>
                <w:rFonts w:asciiTheme="minorEastAsia" w:eastAsiaTheme="minorEastAsia" w:hAnsiTheme="minorEastAsia" w:hint="eastAsia"/>
                <w:color w:val="262626"/>
                <w:sz w:val="20"/>
                <w:szCs w:val="20"/>
              </w:rPr>
              <w:t xml:space="preserve"> who </w:t>
            </w:r>
            <w:r w:rsidR="0031350F">
              <w:rPr>
                <w:rFonts w:asciiTheme="minorEastAsia" w:eastAsiaTheme="minorEastAsia" w:hAnsiTheme="minorEastAsia"/>
                <w:color w:val="262626"/>
                <w:sz w:val="20"/>
                <w:szCs w:val="20"/>
              </w:rPr>
              <w:t>are symptomatic (even with mild illness) must stay home.</w:t>
            </w:r>
          </w:p>
          <w:p w14:paraId="428DAEAC" w14:textId="77777777" w:rsidR="0031350F" w:rsidRDefault="0031350F" w:rsidP="00603443">
            <w:pPr>
              <w:numPr>
                <w:ilvl w:val="0"/>
                <w:numId w:val="7"/>
              </w:numPr>
              <w:spacing w:before="100" w:beforeAutospacing="1" w:after="100" w:afterAutospacing="1" w:line="360" w:lineRule="auto"/>
              <w:rPr>
                <w:rFonts w:asciiTheme="minorEastAsia" w:eastAsiaTheme="minorEastAsia" w:hAnsiTheme="minorEastAsia"/>
                <w:color w:val="262626"/>
                <w:sz w:val="20"/>
                <w:szCs w:val="20"/>
              </w:rPr>
            </w:pPr>
            <w:r>
              <w:rPr>
                <w:rFonts w:asciiTheme="minorEastAsia" w:eastAsiaTheme="minorEastAsia" w:hAnsiTheme="minorEastAsia"/>
                <w:color w:val="262626"/>
                <w:sz w:val="20"/>
                <w:szCs w:val="20"/>
              </w:rPr>
              <w:t>E</w:t>
            </w:r>
            <w:r w:rsidRPr="0060175E">
              <w:rPr>
                <w:rFonts w:asciiTheme="minorEastAsia" w:eastAsiaTheme="minorEastAsia" w:hAnsiTheme="minorEastAsia"/>
                <w:color w:val="262626"/>
                <w:sz w:val="20"/>
                <w:szCs w:val="20"/>
              </w:rPr>
              <w:t>ducators</w:t>
            </w:r>
            <w:r w:rsidR="005B3AC9" w:rsidRPr="0060175E">
              <w:rPr>
                <w:rFonts w:asciiTheme="minorEastAsia" w:eastAsiaTheme="minorEastAsia" w:hAnsiTheme="minorEastAsia"/>
                <w:color w:val="262626"/>
                <w:sz w:val="20"/>
                <w:szCs w:val="20"/>
              </w:rPr>
              <w:t xml:space="preserve"> </w:t>
            </w:r>
            <w:r>
              <w:rPr>
                <w:rFonts w:asciiTheme="minorEastAsia" w:eastAsiaTheme="minorEastAsia" w:hAnsiTheme="minorEastAsia"/>
                <w:color w:val="262626"/>
                <w:sz w:val="20"/>
                <w:szCs w:val="20"/>
              </w:rPr>
              <w:t xml:space="preserve">must be advised </w:t>
            </w:r>
            <w:r w:rsidR="005B3AC9" w:rsidRPr="0060175E">
              <w:rPr>
                <w:rFonts w:asciiTheme="minorEastAsia" w:eastAsiaTheme="minorEastAsia" w:hAnsiTheme="minorEastAsia"/>
                <w:color w:val="262626"/>
                <w:sz w:val="20"/>
                <w:szCs w:val="20"/>
              </w:rPr>
              <w:t xml:space="preserve">if </w:t>
            </w:r>
            <w:r>
              <w:rPr>
                <w:rFonts w:asciiTheme="minorEastAsia" w:eastAsiaTheme="minorEastAsia" w:hAnsiTheme="minorEastAsia"/>
                <w:color w:val="262626"/>
                <w:sz w:val="20"/>
                <w:szCs w:val="20"/>
              </w:rPr>
              <w:t xml:space="preserve">someone has </w:t>
            </w:r>
            <w:r w:rsidR="005B3AC9" w:rsidRPr="0060175E">
              <w:rPr>
                <w:rFonts w:asciiTheme="minorEastAsia" w:eastAsiaTheme="minorEastAsia" w:hAnsiTheme="minorEastAsia"/>
                <w:color w:val="262626"/>
                <w:sz w:val="20"/>
                <w:szCs w:val="20"/>
              </w:rPr>
              <w:t>tested positive to COVID19</w:t>
            </w:r>
            <w:r>
              <w:rPr>
                <w:rFonts w:asciiTheme="minorEastAsia" w:eastAsiaTheme="minorEastAsia" w:hAnsiTheme="minorEastAsia"/>
                <w:color w:val="262626"/>
                <w:sz w:val="20"/>
                <w:szCs w:val="20"/>
              </w:rPr>
              <w:t xml:space="preserve"> and or if someone has been symptomatic with ANY illness symptoms.</w:t>
            </w:r>
          </w:p>
          <w:p w14:paraId="5FC77A3E" w14:textId="446A7169" w:rsidR="00C263E3" w:rsidRPr="0031350F" w:rsidRDefault="00C263E3" w:rsidP="00603443">
            <w:pPr>
              <w:numPr>
                <w:ilvl w:val="0"/>
                <w:numId w:val="7"/>
              </w:numPr>
              <w:spacing w:before="100" w:beforeAutospacing="1" w:after="100" w:afterAutospacing="1" w:line="360" w:lineRule="auto"/>
              <w:rPr>
                <w:rFonts w:asciiTheme="minorEastAsia" w:eastAsiaTheme="minorEastAsia" w:hAnsiTheme="minorEastAsia"/>
                <w:color w:val="262626"/>
                <w:sz w:val="20"/>
                <w:szCs w:val="20"/>
              </w:rPr>
            </w:pPr>
            <w:r w:rsidRPr="0031350F">
              <w:rPr>
                <w:rFonts w:asciiTheme="minorEastAsia" w:eastAsiaTheme="minorEastAsia" w:hAnsiTheme="minorEastAsia" w:hint="eastAsia"/>
                <w:color w:val="000000"/>
                <w:sz w:val="20"/>
                <w:szCs w:val="20"/>
              </w:rPr>
              <w:t>Children cannot attend kinder for 72 hours after the last attack of illness including:</w:t>
            </w:r>
          </w:p>
          <w:p w14:paraId="02A9819B" w14:textId="77777777" w:rsidR="00C263E3" w:rsidRPr="0060175E" w:rsidRDefault="00C263E3" w:rsidP="00C263E3">
            <w:pPr>
              <w:numPr>
                <w:ilvl w:val="0"/>
                <w:numId w:val="8"/>
              </w:numPr>
              <w:spacing w:after="80"/>
              <w:rPr>
                <w:rFonts w:asciiTheme="minorEastAsia" w:eastAsiaTheme="minorEastAsia" w:hAnsiTheme="minorEastAsia"/>
                <w:sz w:val="20"/>
                <w:szCs w:val="20"/>
              </w:rPr>
            </w:pPr>
            <w:r w:rsidRPr="0060175E">
              <w:rPr>
                <w:rFonts w:asciiTheme="minorEastAsia" w:eastAsiaTheme="minorEastAsia" w:hAnsiTheme="minorEastAsia" w:hint="eastAsia"/>
                <w:color w:val="000000"/>
                <w:sz w:val="20"/>
                <w:szCs w:val="20"/>
              </w:rPr>
              <w:t>Diarrhoea</w:t>
            </w:r>
          </w:p>
          <w:p w14:paraId="3BDDCC0F" w14:textId="77777777" w:rsidR="00C263E3" w:rsidRPr="0060175E" w:rsidRDefault="00C263E3" w:rsidP="00C263E3">
            <w:pPr>
              <w:numPr>
                <w:ilvl w:val="0"/>
                <w:numId w:val="8"/>
              </w:numPr>
              <w:spacing w:after="80"/>
              <w:rPr>
                <w:rFonts w:asciiTheme="minorEastAsia" w:eastAsiaTheme="minorEastAsia" w:hAnsiTheme="minorEastAsia"/>
                <w:sz w:val="20"/>
                <w:szCs w:val="20"/>
              </w:rPr>
            </w:pPr>
            <w:r w:rsidRPr="0060175E">
              <w:rPr>
                <w:rFonts w:asciiTheme="minorEastAsia" w:eastAsiaTheme="minorEastAsia" w:hAnsiTheme="minorEastAsia" w:hint="eastAsia"/>
                <w:color w:val="000000"/>
                <w:sz w:val="20"/>
                <w:szCs w:val="20"/>
              </w:rPr>
              <w:t>Upset stomach or vomiting</w:t>
            </w:r>
          </w:p>
          <w:p w14:paraId="46EA307F" w14:textId="77777777" w:rsidR="00C263E3" w:rsidRPr="0060175E" w:rsidRDefault="00C263E3" w:rsidP="00C263E3">
            <w:pPr>
              <w:numPr>
                <w:ilvl w:val="0"/>
                <w:numId w:val="9"/>
              </w:numPr>
              <w:spacing w:after="80"/>
              <w:rPr>
                <w:rFonts w:asciiTheme="minorEastAsia" w:eastAsiaTheme="minorEastAsia" w:hAnsiTheme="minorEastAsia"/>
                <w:sz w:val="20"/>
                <w:szCs w:val="20"/>
              </w:rPr>
            </w:pPr>
            <w:r w:rsidRPr="0060175E">
              <w:rPr>
                <w:rFonts w:asciiTheme="minorEastAsia" w:eastAsiaTheme="minorEastAsia" w:hAnsiTheme="minorEastAsia" w:hint="eastAsia"/>
                <w:color w:val="000000"/>
                <w:sz w:val="20"/>
                <w:szCs w:val="20"/>
              </w:rPr>
              <w:t>Cold or flu symptoms</w:t>
            </w:r>
          </w:p>
          <w:p w14:paraId="215348D6" w14:textId="77777777" w:rsidR="00C263E3" w:rsidRPr="0060175E" w:rsidRDefault="00C263E3" w:rsidP="00C263E3">
            <w:pPr>
              <w:numPr>
                <w:ilvl w:val="0"/>
                <w:numId w:val="9"/>
              </w:numPr>
              <w:spacing w:after="80"/>
              <w:rPr>
                <w:rFonts w:asciiTheme="minorEastAsia" w:eastAsiaTheme="minorEastAsia" w:hAnsiTheme="minorEastAsia"/>
                <w:sz w:val="20"/>
                <w:szCs w:val="20"/>
              </w:rPr>
            </w:pPr>
            <w:r w:rsidRPr="0060175E">
              <w:rPr>
                <w:rFonts w:asciiTheme="minorEastAsia" w:eastAsiaTheme="minorEastAsia" w:hAnsiTheme="minorEastAsia" w:hint="eastAsia"/>
                <w:color w:val="000000"/>
                <w:sz w:val="20"/>
                <w:szCs w:val="20"/>
              </w:rPr>
              <w:t>Fever</w:t>
            </w:r>
          </w:p>
          <w:p w14:paraId="131E0546" w14:textId="77777777" w:rsidR="00C263E3" w:rsidRPr="0060175E" w:rsidRDefault="00C263E3" w:rsidP="00C263E3">
            <w:pPr>
              <w:numPr>
                <w:ilvl w:val="0"/>
                <w:numId w:val="9"/>
              </w:numPr>
              <w:spacing w:after="80"/>
              <w:rPr>
                <w:rFonts w:asciiTheme="minorEastAsia" w:eastAsiaTheme="minorEastAsia" w:hAnsiTheme="minorEastAsia"/>
                <w:sz w:val="20"/>
                <w:szCs w:val="20"/>
              </w:rPr>
            </w:pPr>
            <w:r w:rsidRPr="0060175E">
              <w:rPr>
                <w:rFonts w:asciiTheme="minorEastAsia" w:eastAsiaTheme="minorEastAsia" w:hAnsiTheme="minorEastAsia" w:hint="eastAsia"/>
                <w:color w:val="000000"/>
                <w:sz w:val="20"/>
                <w:szCs w:val="20"/>
              </w:rPr>
              <w:t xml:space="preserve">Eye/nose mucus </w:t>
            </w:r>
          </w:p>
          <w:p w14:paraId="01BD0582" w14:textId="77777777" w:rsidR="00C263E3" w:rsidRPr="0060175E" w:rsidRDefault="00C263E3" w:rsidP="00C263E3">
            <w:pPr>
              <w:numPr>
                <w:ilvl w:val="0"/>
                <w:numId w:val="9"/>
              </w:numPr>
              <w:spacing w:after="80"/>
              <w:rPr>
                <w:rFonts w:asciiTheme="minorEastAsia" w:eastAsiaTheme="minorEastAsia" w:hAnsiTheme="minorEastAsia"/>
                <w:sz w:val="20"/>
                <w:szCs w:val="20"/>
              </w:rPr>
            </w:pPr>
            <w:r w:rsidRPr="0060175E">
              <w:rPr>
                <w:rFonts w:asciiTheme="minorEastAsia" w:eastAsiaTheme="minorEastAsia" w:hAnsiTheme="minorEastAsia" w:hint="eastAsia"/>
                <w:color w:val="000000"/>
                <w:sz w:val="20"/>
                <w:szCs w:val="20"/>
              </w:rPr>
              <w:t>Cold sores/ Body sores</w:t>
            </w:r>
          </w:p>
          <w:p w14:paraId="4B88ECBF" w14:textId="77777777" w:rsidR="00C263E3" w:rsidRPr="0060175E" w:rsidRDefault="00C263E3" w:rsidP="00C263E3">
            <w:pPr>
              <w:numPr>
                <w:ilvl w:val="0"/>
                <w:numId w:val="9"/>
              </w:numPr>
              <w:spacing w:after="80"/>
              <w:rPr>
                <w:rFonts w:asciiTheme="minorEastAsia" w:eastAsiaTheme="minorEastAsia" w:hAnsiTheme="minorEastAsia"/>
                <w:sz w:val="20"/>
                <w:szCs w:val="20"/>
              </w:rPr>
            </w:pPr>
            <w:r w:rsidRPr="0060175E">
              <w:rPr>
                <w:rFonts w:asciiTheme="minorEastAsia" w:eastAsiaTheme="minorEastAsia" w:hAnsiTheme="minorEastAsia" w:hint="eastAsia"/>
                <w:color w:val="000000"/>
                <w:sz w:val="20"/>
                <w:szCs w:val="20"/>
              </w:rPr>
              <w:t>Sore throat</w:t>
            </w:r>
          </w:p>
          <w:p w14:paraId="5EEF2EC8" w14:textId="64766530" w:rsidR="00C263E3" w:rsidRDefault="00C263E3" w:rsidP="00C263E3">
            <w:pPr>
              <w:pStyle w:val="ListParagraph"/>
              <w:numPr>
                <w:ilvl w:val="0"/>
                <w:numId w:val="9"/>
              </w:numPr>
              <w:spacing w:after="200" w:line="276" w:lineRule="auto"/>
              <w:rPr>
                <w:rFonts w:asciiTheme="minorEastAsia" w:eastAsiaTheme="minorEastAsia" w:hAnsiTheme="minorEastAsia"/>
                <w:color w:val="000000"/>
                <w:sz w:val="20"/>
                <w:szCs w:val="20"/>
              </w:rPr>
            </w:pPr>
            <w:r w:rsidRPr="0060175E">
              <w:rPr>
                <w:rFonts w:asciiTheme="minorEastAsia" w:eastAsiaTheme="minorEastAsia" w:hAnsiTheme="minorEastAsia" w:hint="eastAsia"/>
                <w:color w:val="000000"/>
                <w:sz w:val="20"/>
                <w:szCs w:val="20"/>
              </w:rPr>
              <w:t>Difficulties breathing/</w:t>
            </w:r>
            <w:r w:rsidR="00466E42" w:rsidRPr="0060175E">
              <w:rPr>
                <w:rFonts w:asciiTheme="minorEastAsia" w:eastAsiaTheme="minorEastAsia" w:hAnsiTheme="minorEastAsia"/>
                <w:color w:val="000000"/>
                <w:sz w:val="20"/>
                <w:szCs w:val="20"/>
              </w:rPr>
              <w:t>coughing.</w:t>
            </w:r>
          </w:p>
          <w:p w14:paraId="5C93E653" w14:textId="77777777" w:rsidR="0031350F" w:rsidRPr="0060175E" w:rsidRDefault="0031350F" w:rsidP="0031350F">
            <w:pPr>
              <w:pStyle w:val="ListParagraph"/>
              <w:spacing w:after="200" w:line="276" w:lineRule="auto"/>
              <w:rPr>
                <w:rFonts w:asciiTheme="minorEastAsia" w:eastAsiaTheme="minorEastAsia" w:hAnsiTheme="minorEastAsia"/>
                <w:color w:val="000000"/>
                <w:sz w:val="20"/>
                <w:szCs w:val="20"/>
              </w:rPr>
            </w:pPr>
          </w:p>
          <w:p w14:paraId="1ECC8B02" w14:textId="727B2A27" w:rsidR="00C263E3" w:rsidRPr="0031350F" w:rsidRDefault="00C263E3" w:rsidP="0031350F">
            <w:pPr>
              <w:pStyle w:val="ListParagraph"/>
              <w:numPr>
                <w:ilvl w:val="0"/>
                <w:numId w:val="9"/>
              </w:numPr>
              <w:rPr>
                <w:rFonts w:asciiTheme="minorEastAsia" w:eastAsiaTheme="minorEastAsia" w:hAnsiTheme="minorEastAsia"/>
                <w:sz w:val="20"/>
                <w:szCs w:val="20"/>
              </w:rPr>
            </w:pPr>
            <w:r w:rsidRPr="0031350F">
              <w:rPr>
                <w:rFonts w:asciiTheme="minorEastAsia" w:eastAsiaTheme="minorEastAsia" w:hAnsiTheme="minorEastAsia" w:hint="eastAsia"/>
                <w:sz w:val="20"/>
                <w:szCs w:val="20"/>
              </w:rPr>
              <w:t xml:space="preserve">Educators </w:t>
            </w:r>
            <w:r w:rsidR="005B3AC9" w:rsidRPr="0031350F">
              <w:rPr>
                <w:rFonts w:asciiTheme="minorEastAsia" w:eastAsiaTheme="minorEastAsia" w:hAnsiTheme="minorEastAsia"/>
                <w:sz w:val="20"/>
                <w:szCs w:val="20"/>
              </w:rPr>
              <w:t>to</w:t>
            </w:r>
            <w:r w:rsidRPr="0031350F">
              <w:rPr>
                <w:rFonts w:asciiTheme="minorEastAsia" w:eastAsiaTheme="minorEastAsia" w:hAnsiTheme="minorEastAsia" w:hint="eastAsia"/>
                <w:sz w:val="20"/>
                <w:szCs w:val="20"/>
              </w:rPr>
              <w:t xml:space="preserve"> contact parents or carers in the event a child becomes unwell at </w:t>
            </w:r>
            <w:r w:rsidRPr="0031350F">
              <w:rPr>
                <w:rFonts w:asciiTheme="minorEastAsia" w:eastAsiaTheme="minorEastAsia" w:hAnsiTheme="minorEastAsia"/>
                <w:sz w:val="20"/>
                <w:szCs w:val="20"/>
              </w:rPr>
              <w:t>Keon Park</w:t>
            </w:r>
            <w:r w:rsidRPr="0031350F">
              <w:rPr>
                <w:rFonts w:asciiTheme="minorEastAsia" w:eastAsiaTheme="minorEastAsia" w:hAnsiTheme="minorEastAsia" w:hint="eastAsia"/>
                <w:sz w:val="20"/>
                <w:szCs w:val="20"/>
              </w:rPr>
              <w:t xml:space="preserve"> kindergarten as soon as possible.</w:t>
            </w:r>
          </w:p>
          <w:p w14:paraId="7261E4B7" w14:textId="77777777" w:rsidR="0031350F" w:rsidRPr="0031350F" w:rsidRDefault="0031350F" w:rsidP="0031350F">
            <w:pPr>
              <w:pStyle w:val="ListParagraph"/>
              <w:rPr>
                <w:rFonts w:asciiTheme="minorEastAsia" w:eastAsiaTheme="minorEastAsia" w:hAnsiTheme="minorEastAsia"/>
                <w:sz w:val="20"/>
                <w:szCs w:val="20"/>
              </w:rPr>
            </w:pPr>
          </w:p>
          <w:p w14:paraId="18E2A5DF" w14:textId="431198EA" w:rsidR="00C263E3" w:rsidRDefault="00C263E3" w:rsidP="0031350F">
            <w:pPr>
              <w:pStyle w:val="ListParagraph"/>
              <w:numPr>
                <w:ilvl w:val="0"/>
                <w:numId w:val="9"/>
              </w:numPr>
              <w:rPr>
                <w:rFonts w:asciiTheme="minorEastAsia" w:eastAsiaTheme="minorEastAsia" w:hAnsiTheme="minorEastAsia"/>
                <w:sz w:val="20"/>
                <w:szCs w:val="20"/>
              </w:rPr>
            </w:pPr>
            <w:r w:rsidRPr="0031350F">
              <w:rPr>
                <w:rFonts w:asciiTheme="minorEastAsia" w:eastAsiaTheme="minorEastAsia" w:hAnsiTheme="minorEastAsia"/>
                <w:sz w:val="20"/>
                <w:szCs w:val="20"/>
              </w:rPr>
              <w:t>U</w:t>
            </w:r>
            <w:r w:rsidRPr="0031350F">
              <w:rPr>
                <w:rFonts w:asciiTheme="minorEastAsia" w:eastAsiaTheme="minorEastAsia" w:hAnsiTheme="minorEastAsia" w:hint="eastAsia"/>
                <w:sz w:val="20"/>
                <w:szCs w:val="20"/>
              </w:rPr>
              <w:t xml:space="preserve">nwell children </w:t>
            </w:r>
            <w:r w:rsidRPr="0031350F">
              <w:rPr>
                <w:rFonts w:asciiTheme="minorEastAsia" w:eastAsiaTheme="minorEastAsia" w:hAnsiTheme="minorEastAsia"/>
                <w:sz w:val="20"/>
                <w:szCs w:val="20"/>
              </w:rPr>
              <w:t xml:space="preserve">must be </w:t>
            </w:r>
            <w:r w:rsidRPr="0031350F">
              <w:rPr>
                <w:rFonts w:asciiTheme="minorEastAsia" w:eastAsiaTheme="minorEastAsia" w:hAnsiTheme="minorEastAsia" w:hint="eastAsia"/>
                <w:sz w:val="20"/>
                <w:szCs w:val="20"/>
              </w:rPr>
              <w:t>collected from kinder</w:t>
            </w:r>
            <w:r w:rsidRPr="0031350F">
              <w:rPr>
                <w:rFonts w:asciiTheme="minorEastAsia" w:eastAsiaTheme="minorEastAsia" w:hAnsiTheme="minorEastAsia"/>
                <w:sz w:val="20"/>
                <w:szCs w:val="20"/>
              </w:rPr>
              <w:t xml:space="preserve"> as soon as possible.</w:t>
            </w:r>
          </w:p>
          <w:p w14:paraId="4E12AD50" w14:textId="77777777" w:rsidR="0031350F" w:rsidRPr="0031350F" w:rsidRDefault="0031350F" w:rsidP="0031350F">
            <w:pPr>
              <w:pStyle w:val="ListParagraph"/>
              <w:rPr>
                <w:rFonts w:asciiTheme="minorEastAsia" w:eastAsiaTheme="minorEastAsia" w:hAnsiTheme="minorEastAsia"/>
                <w:sz w:val="20"/>
                <w:szCs w:val="20"/>
              </w:rPr>
            </w:pPr>
          </w:p>
          <w:p w14:paraId="744D21B2" w14:textId="4F244837" w:rsidR="0031350F" w:rsidRDefault="0031350F" w:rsidP="0031350F">
            <w:pPr>
              <w:pStyle w:val="ListParagraph"/>
              <w:numPr>
                <w:ilvl w:val="0"/>
                <w:numId w:val="9"/>
              </w:numPr>
              <w:rPr>
                <w:rFonts w:asciiTheme="minorEastAsia" w:eastAsiaTheme="minorEastAsia" w:hAnsiTheme="minorEastAsia"/>
                <w:sz w:val="20"/>
                <w:szCs w:val="20"/>
              </w:rPr>
            </w:pPr>
            <w:r>
              <w:rPr>
                <w:rFonts w:asciiTheme="minorEastAsia" w:eastAsiaTheme="minorEastAsia" w:hAnsiTheme="minorEastAsia"/>
                <w:sz w:val="20"/>
                <w:szCs w:val="20"/>
              </w:rPr>
              <w:t>Educators, children, family members and visitors must be symptom free for 72hrs before entering the kindergarten.</w:t>
            </w:r>
          </w:p>
          <w:p w14:paraId="0BCB3A65" w14:textId="77777777" w:rsidR="00FA2973" w:rsidRPr="00FA2973" w:rsidRDefault="00FA2973" w:rsidP="00FA2973">
            <w:pPr>
              <w:pStyle w:val="ListParagraph"/>
              <w:rPr>
                <w:rFonts w:asciiTheme="minorEastAsia" w:eastAsiaTheme="minorEastAsia" w:hAnsiTheme="minorEastAsia"/>
                <w:sz w:val="20"/>
                <w:szCs w:val="20"/>
              </w:rPr>
            </w:pPr>
          </w:p>
          <w:p w14:paraId="7402001C" w14:textId="4CA7D4EC" w:rsidR="00FA2973" w:rsidRPr="0031350F" w:rsidRDefault="00AF25AD" w:rsidP="0031350F">
            <w:pPr>
              <w:pStyle w:val="ListParagraph"/>
              <w:numPr>
                <w:ilvl w:val="0"/>
                <w:numId w:val="9"/>
              </w:numPr>
              <w:rPr>
                <w:rFonts w:asciiTheme="minorEastAsia" w:eastAsiaTheme="minorEastAsia" w:hAnsiTheme="minorEastAsia"/>
                <w:sz w:val="20"/>
                <w:szCs w:val="20"/>
              </w:rPr>
            </w:pPr>
            <w:r>
              <w:rPr>
                <w:rFonts w:asciiTheme="minorEastAsia" w:eastAsiaTheme="minorEastAsia" w:hAnsiTheme="minorEastAsia"/>
                <w:sz w:val="20"/>
                <w:szCs w:val="20"/>
              </w:rPr>
              <w:t>R</w:t>
            </w:r>
            <w:r w:rsidR="00FA2973">
              <w:rPr>
                <w:rFonts w:asciiTheme="minorEastAsia" w:eastAsiaTheme="minorEastAsia" w:hAnsiTheme="minorEastAsia"/>
                <w:sz w:val="20"/>
                <w:szCs w:val="20"/>
              </w:rPr>
              <w:t xml:space="preserve">ecord of child or educator </w:t>
            </w:r>
            <w:r>
              <w:rPr>
                <w:rFonts w:asciiTheme="minorEastAsia" w:eastAsiaTheme="minorEastAsia" w:hAnsiTheme="minorEastAsia"/>
                <w:sz w:val="20"/>
                <w:szCs w:val="20"/>
              </w:rPr>
              <w:t xml:space="preserve">symptoms will be written and </w:t>
            </w:r>
            <w:r w:rsidR="00FA2973">
              <w:rPr>
                <w:rFonts w:asciiTheme="minorEastAsia" w:eastAsiaTheme="minorEastAsia" w:hAnsiTheme="minorEastAsia"/>
                <w:sz w:val="20"/>
                <w:szCs w:val="20"/>
              </w:rPr>
              <w:t>file</w:t>
            </w:r>
            <w:r>
              <w:rPr>
                <w:rFonts w:asciiTheme="minorEastAsia" w:eastAsiaTheme="minorEastAsia" w:hAnsiTheme="minorEastAsia"/>
                <w:sz w:val="20"/>
                <w:szCs w:val="20"/>
              </w:rPr>
              <w:t>d</w:t>
            </w:r>
            <w:r w:rsidR="00FA2973">
              <w:rPr>
                <w:rFonts w:asciiTheme="minorEastAsia" w:eastAsiaTheme="minorEastAsia" w:hAnsiTheme="minorEastAsia"/>
                <w:sz w:val="20"/>
                <w:szCs w:val="20"/>
              </w:rPr>
              <w:t xml:space="preserve"> in Illness and accident folder.</w:t>
            </w:r>
          </w:p>
          <w:p w14:paraId="3A204679" w14:textId="4A020F1D" w:rsidR="00C263E3" w:rsidRPr="0060175E" w:rsidRDefault="00C263E3" w:rsidP="00C263E3">
            <w:pPr>
              <w:rPr>
                <w:rFonts w:asciiTheme="minorEastAsia" w:eastAsiaTheme="minorEastAsia" w:hAnsiTheme="minorEastAsia"/>
                <w:sz w:val="20"/>
                <w:szCs w:val="20"/>
              </w:rPr>
            </w:pPr>
            <w:r w:rsidRPr="0060175E">
              <w:rPr>
                <w:rFonts w:asciiTheme="minorEastAsia" w:eastAsiaTheme="minorEastAsia" w:hAnsiTheme="minorEastAsia" w:hint="eastAsia"/>
                <w:color w:val="262626"/>
                <w:sz w:val="20"/>
                <w:szCs w:val="20"/>
              </w:rPr>
              <w:lastRenderedPageBreak/>
              <w:br/>
            </w:r>
          </w:p>
        </w:tc>
        <w:tc>
          <w:tcPr>
            <w:tcW w:w="4677" w:type="dxa"/>
            <w:tcBorders>
              <w:bottom w:val="single" w:sz="4" w:space="0" w:color="4472C4"/>
            </w:tcBorders>
          </w:tcPr>
          <w:p w14:paraId="3D32859F" w14:textId="4687C8A1" w:rsidR="00806FC6" w:rsidRPr="0031350F" w:rsidRDefault="0031350F" w:rsidP="0031350F">
            <w:pPr>
              <w:numPr>
                <w:ilvl w:val="0"/>
                <w:numId w:val="5"/>
              </w:numPr>
              <w:pBdr>
                <w:top w:val="nil"/>
                <w:left w:val="nil"/>
                <w:bottom w:val="nil"/>
                <w:right w:val="nil"/>
                <w:between w:val="nil"/>
              </w:pBd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lastRenderedPageBreak/>
              <w:t xml:space="preserve">Educators </w:t>
            </w:r>
            <w:r w:rsidR="00264737" w:rsidRPr="0060175E">
              <w:rPr>
                <w:rFonts w:asciiTheme="minorEastAsia" w:eastAsiaTheme="minorEastAsia" w:hAnsiTheme="minorEastAsia"/>
                <w:color w:val="000000"/>
                <w:sz w:val="20"/>
                <w:szCs w:val="20"/>
              </w:rPr>
              <w:t>and children</w:t>
            </w:r>
            <w:r w:rsidR="00486A9C" w:rsidRPr="0060175E">
              <w:rPr>
                <w:rFonts w:asciiTheme="minorEastAsia" w:eastAsiaTheme="minorEastAsia" w:hAnsiTheme="minorEastAsia"/>
                <w:color w:val="000000"/>
                <w:sz w:val="20"/>
                <w:szCs w:val="20"/>
              </w:rPr>
              <w:t xml:space="preserve"> </w:t>
            </w:r>
            <w:r w:rsidR="00C263E3" w:rsidRPr="0060175E">
              <w:rPr>
                <w:rFonts w:asciiTheme="minorEastAsia" w:eastAsiaTheme="minorEastAsia" w:hAnsiTheme="minorEastAsia"/>
                <w:color w:val="000000"/>
                <w:sz w:val="20"/>
                <w:szCs w:val="20"/>
              </w:rPr>
              <w:t>will be encouraged to</w:t>
            </w:r>
            <w:r>
              <w:rPr>
                <w:rFonts w:asciiTheme="minorEastAsia" w:eastAsiaTheme="minorEastAsia" w:hAnsiTheme="minorEastAsia"/>
                <w:color w:val="000000"/>
                <w:sz w:val="20"/>
                <w:szCs w:val="20"/>
              </w:rPr>
              <w:t xml:space="preserve"> be medically checked by a GP</w:t>
            </w:r>
            <w:r w:rsidR="00AF25AD">
              <w:rPr>
                <w:rFonts w:asciiTheme="minorEastAsia" w:eastAsiaTheme="minorEastAsia" w:hAnsiTheme="minorEastAsia"/>
                <w:color w:val="000000"/>
                <w:sz w:val="20"/>
                <w:szCs w:val="20"/>
              </w:rPr>
              <w:t xml:space="preserve"> if they have illness symptoms.</w:t>
            </w:r>
          </w:p>
          <w:p w14:paraId="6D7DAF59" w14:textId="6715CA0B" w:rsidR="00806FC6" w:rsidRDefault="0031350F" w:rsidP="003C6F44">
            <w:pPr>
              <w:numPr>
                <w:ilvl w:val="0"/>
                <w:numId w:val="5"/>
              </w:numPr>
              <w:pBdr>
                <w:top w:val="nil"/>
                <w:left w:val="nil"/>
                <w:bottom w:val="nil"/>
                <w:right w:val="nil"/>
                <w:between w:val="nil"/>
              </w:pBdr>
              <w:spacing w:after="60"/>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All member</w:t>
            </w:r>
            <w:r w:rsidR="00466E42">
              <w:rPr>
                <w:rFonts w:asciiTheme="minorEastAsia" w:eastAsiaTheme="minorEastAsia" w:hAnsiTheme="minorEastAsia"/>
                <w:color w:val="000000"/>
                <w:sz w:val="20"/>
                <w:szCs w:val="20"/>
              </w:rPr>
              <w:t>s</w:t>
            </w:r>
            <w:r>
              <w:rPr>
                <w:rFonts w:asciiTheme="minorEastAsia" w:eastAsiaTheme="minorEastAsia" w:hAnsiTheme="minorEastAsia"/>
                <w:color w:val="000000"/>
                <w:sz w:val="20"/>
                <w:szCs w:val="20"/>
              </w:rPr>
              <w:t xml:space="preserve"> of </w:t>
            </w:r>
            <w:r w:rsidR="00AF25AD">
              <w:rPr>
                <w:rFonts w:asciiTheme="minorEastAsia" w:eastAsiaTheme="minorEastAsia" w:hAnsiTheme="minorEastAsia"/>
                <w:color w:val="000000"/>
                <w:sz w:val="20"/>
                <w:szCs w:val="20"/>
              </w:rPr>
              <w:t xml:space="preserve">the kinder </w:t>
            </w:r>
            <w:r>
              <w:rPr>
                <w:rFonts w:asciiTheme="minorEastAsia" w:eastAsiaTheme="minorEastAsia" w:hAnsiTheme="minorEastAsia"/>
                <w:color w:val="000000"/>
                <w:sz w:val="20"/>
                <w:szCs w:val="20"/>
              </w:rPr>
              <w:t>community will be regularly reminded to not attend</w:t>
            </w:r>
            <w:r w:rsidR="00486A9C" w:rsidRPr="0060175E">
              <w:rPr>
                <w:rFonts w:asciiTheme="minorEastAsia" w:eastAsiaTheme="minorEastAsia" w:hAnsiTheme="minorEastAsia"/>
                <w:color w:val="000000"/>
                <w:sz w:val="20"/>
                <w:szCs w:val="20"/>
              </w:rPr>
              <w:t xml:space="preserve"> the service if they are </w:t>
            </w:r>
            <w:r>
              <w:rPr>
                <w:rFonts w:asciiTheme="minorEastAsia" w:eastAsiaTheme="minorEastAsia" w:hAnsiTheme="minorEastAsia"/>
                <w:color w:val="000000"/>
                <w:sz w:val="20"/>
                <w:szCs w:val="20"/>
              </w:rPr>
              <w:t>symptomatic.</w:t>
            </w:r>
          </w:p>
          <w:p w14:paraId="069E8E19" w14:textId="6B4B7D78" w:rsidR="00FA2973" w:rsidRPr="0060175E" w:rsidRDefault="00FA2973" w:rsidP="003C6F44">
            <w:pPr>
              <w:numPr>
                <w:ilvl w:val="0"/>
                <w:numId w:val="5"/>
              </w:numPr>
              <w:pBdr>
                <w:top w:val="nil"/>
                <w:left w:val="nil"/>
                <w:bottom w:val="nil"/>
                <w:right w:val="nil"/>
                <w:between w:val="nil"/>
              </w:pBdr>
              <w:spacing w:after="60"/>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 xml:space="preserve">Regular communications will be shared with families to remind them of </w:t>
            </w:r>
            <w:r w:rsidR="00AF25AD">
              <w:rPr>
                <w:rFonts w:asciiTheme="minorEastAsia" w:eastAsiaTheme="minorEastAsia" w:hAnsiTheme="minorEastAsia"/>
                <w:color w:val="000000"/>
                <w:sz w:val="20"/>
                <w:szCs w:val="20"/>
              </w:rPr>
              <w:t xml:space="preserve">the </w:t>
            </w:r>
            <w:r>
              <w:rPr>
                <w:rFonts w:asciiTheme="minorEastAsia" w:eastAsiaTheme="minorEastAsia" w:hAnsiTheme="minorEastAsia"/>
                <w:color w:val="000000"/>
                <w:sz w:val="20"/>
                <w:szCs w:val="20"/>
              </w:rPr>
              <w:t>72hr symptom free policy.</w:t>
            </w:r>
          </w:p>
          <w:p w14:paraId="07F6FD7C" w14:textId="53E60D82" w:rsidR="005B3AC9" w:rsidRPr="0060175E" w:rsidRDefault="005B3AC9" w:rsidP="003C6F44">
            <w:pPr>
              <w:numPr>
                <w:ilvl w:val="0"/>
                <w:numId w:val="5"/>
              </w:numPr>
              <w:pBdr>
                <w:top w:val="nil"/>
                <w:left w:val="nil"/>
                <w:bottom w:val="nil"/>
                <w:right w:val="nil"/>
                <w:between w:val="nil"/>
              </w:pBdr>
              <w:spacing w:after="60"/>
              <w:rPr>
                <w:rFonts w:asciiTheme="minorEastAsia" w:eastAsiaTheme="minorEastAsia" w:hAnsiTheme="minorEastAsia"/>
                <w:color w:val="000000"/>
                <w:sz w:val="20"/>
                <w:szCs w:val="20"/>
              </w:rPr>
            </w:pPr>
            <w:r w:rsidRPr="0060175E">
              <w:rPr>
                <w:rFonts w:asciiTheme="minorEastAsia" w:eastAsiaTheme="minorEastAsia" w:hAnsiTheme="minorEastAsia"/>
                <w:color w:val="000000"/>
                <w:sz w:val="20"/>
                <w:szCs w:val="20"/>
              </w:rPr>
              <w:t>Educators will telephone parents immediately if their child is symptomatic</w:t>
            </w:r>
            <w:r w:rsidR="00466E42">
              <w:rPr>
                <w:rFonts w:asciiTheme="minorEastAsia" w:eastAsiaTheme="minorEastAsia" w:hAnsiTheme="minorEastAsia"/>
                <w:color w:val="000000"/>
                <w:sz w:val="20"/>
                <w:szCs w:val="20"/>
              </w:rPr>
              <w:t xml:space="preserve"> whilst at kinder.</w:t>
            </w:r>
          </w:p>
          <w:p w14:paraId="53071456" w14:textId="56AD50B1" w:rsidR="00466E42" w:rsidRDefault="0031350F" w:rsidP="003C6F44">
            <w:pPr>
              <w:pStyle w:val="Bullet1"/>
              <w:numPr>
                <w:ilvl w:val="0"/>
                <w:numId w:val="5"/>
              </w:numPr>
              <w:rPr>
                <w:rFonts w:asciiTheme="minorEastAsia" w:eastAsiaTheme="minorEastAsia" w:hAnsiTheme="minorEastAsia" w:cs="Calibri"/>
                <w:sz w:val="20"/>
                <w:szCs w:val="20"/>
              </w:rPr>
            </w:pPr>
            <w:r>
              <w:rPr>
                <w:rFonts w:asciiTheme="minorEastAsia" w:eastAsiaTheme="minorEastAsia" w:hAnsiTheme="minorEastAsia" w:cs="Calibri"/>
                <w:sz w:val="20"/>
                <w:szCs w:val="20"/>
                <w:lang w:val="en-GB"/>
              </w:rPr>
              <w:t xml:space="preserve">Educators </w:t>
            </w:r>
            <w:r w:rsidR="00C263E3" w:rsidRPr="0060175E">
              <w:rPr>
                <w:rFonts w:asciiTheme="minorEastAsia" w:eastAsiaTheme="minorEastAsia" w:hAnsiTheme="minorEastAsia" w:cs="Calibri"/>
                <w:sz w:val="20"/>
                <w:szCs w:val="20"/>
              </w:rPr>
              <w:t xml:space="preserve">and </w:t>
            </w:r>
            <w:r w:rsidR="003C6F44" w:rsidRPr="0060175E">
              <w:rPr>
                <w:rFonts w:asciiTheme="minorEastAsia" w:eastAsiaTheme="minorEastAsia" w:hAnsiTheme="minorEastAsia" w:cs="Calibri"/>
                <w:sz w:val="20"/>
                <w:szCs w:val="20"/>
              </w:rPr>
              <w:t>parent</w:t>
            </w:r>
            <w:r w:rsidR="00C263E3" w:rsidRPr="0060175E">
              <w:rPr>
                <w:rFonts w:asciiTheme="minorEastAsia" w:eastAsiaTheme="minorEastAsia" w:hAnsiTheme="minorEastAsia" w:cs="Calibri"/>
                <w:sz w:val="20"/>
                <w:szCs w:val="20"/>
              </w:rPr>
              <w:t xml:space="preserve">s </w:t>
            </w:r>
            <w:r w:rsidR="00603443" w:rsidRPr="0060175E">
              <w:rPr>
                <w:rFonts w:asciiTheme="minorEastAsia" w:eastAsiaTheme="minorEastAsia" w:hAnsiTheme="minorEastAsia" w:cs="Calibri"/>
                <w:sz w:val="20"/>
                <w:szCs w:val="20"/>
              </w:rPr>
              <w:t xml:space="preserve">will be notified </w:t>
            </w:r>
            <w:r w:rsidR="005B3AC9" w:rsidRPr="0060175E">
              <w:rPr>
                <w:rFonts w:asciiTheme="minorEastAsia" w:eastAsiaTheme="minorEastAsia" w:hAnsiTheme="minorEastAsia" w:cs="Calibri"/>
                <w:sz w:val="20"/>
                <w:szCs w:val="20"/>
              </w:rPr>
              <w:t xml:space="preserve">via SMS or email when there is </w:t>
            </w:r>
            <w:r w:rsidR="00AF25AD" w:rsidRPr="0060175E">
              <w:rPr>
                <w:rFonts w:asciiTheme="minorEastAsia" w:eastAsiaTheme="minorEastAsia" w:hAnsiTheme="minorEastAsia" w:cs="Calibri"/>
                <w:sz w:val="20"/>
                <w:szCs w:val="20"/>
              </w:rPr>
              <w:t>a</w:t>
            </w:r>
            <w:r>
              <w:rPr>
                <w:rFonts w:asciiTheme="minorEastAsia" w:eastAsiaTheme="minorEastAsia" w:hAnsiTheme="minorEastAsia" w:cs="Calibri"/>
                <w:sz w:val="20"/>
                <w:szCs w:val="20"/>
              </w:rPr>
              <w:t xml:space="preserve"> </w:t>
            </w:r>
            <w:proofErr w:type="gramStart"/>
            <w:r w:rsidR="00FA2973">
              <w:rPr>
                <w:rFonts w:asciiTheme="minorEastAsia" w:eastAsiaTheme="minorEastAsia" w:hAnsiTheme="minorEastAsia" w:cs="Calibri"/>
                <w:sz w:val="20"/>
                <w:szCs w:val="20"/>
              </w:rPr>
              <w:t>Virus</w:t>
            </w:r>
            <w:proofErr w:type="gramEnd"/>
            <w:r w:rsidR="00FA2973">
              <w:rPr>
                <w:rFonts w:asciiTheme="minorEastAsia" w:eastAsiaTheme="minorEastAsia" w:hAnsiTheme="minorEastAsia" w:cs="Calibri"/>
                <w:sz w:val="20"/>
                <w:szCs w:val="20"/>
              </w:rPr>
              <w:t xml:space="preserve"> </w:t>
            </w:r>
            <w:r>
              <w:rPr>
                <w:rFonts w:asciiTheme="minorEastAsia" w:eastAsiaTheme="minorEastAsia" w:hAnsiTheme="minorEastAsia" w:cs="Calibri"/>
                <w:sz w:val="20"/>
                <w:szCs w:val="20"/>
              </w:rPr>
              <w:t>outbreak.</w:t>
            </w:r>
            <w:r w:rsidR="00466E42">
              <w:rPr>
                <w:rFonts w:asciiTheme="minorEastAsia" w:eastAsiaTheme="minorEastAsia" w:hAnsiTheme="minorEastAsia" w:cs="Calibri"/>
                <w:sz w:val="20"/>
                <w:szCs w:val="20"/>
              </w:rPr>
              <w:t xml:space="preserve">  </w:t>
            </w:r>
          </w:p>
          <w:p w14:paraId="6B5DB9B2" w14:textId="7B1C60C1" w:rsidR="005B3AC9" w:rsidRPr="0060175E" w:rsidRDefault="00466E42" w:rsidP="003C6F44">
            <w:pPr>
              <w:pStyle w:val="Bullet1"/>
              <w:numPr>
                <w:ilvl w:val="0"/>
                <w:numId w:val="5"/>
              </w:numPr>
              <w:rPr>
                <w:rFonts w:asciiTheme="minorEastAsia" w:eastAsiaTheme="minorEastAsia" w:hAnsiTheme="minorEastAsia" w:cs="Calibri"/>
                <w:sz w:val="20"/>
                <w:szCs w:val="20"/>
              </w:rPr>
            </w:pPr>
            <w:r>
              <w:rPr>
                <w:rFonts w:asciiTheme="minorEastAsia" w:eastAsiaTheme="minorEastAsia" w:hAnsiTheme="minorEastAsia" w:cs="Calibri"/>
                <w:sz w:val="20"/>
                <w:szCs w:val="20"/>
              </w:rPr>
              <w:t xml:space="preserve">Information of signs and symptoms of the applicable </w:t>
            </w:r>
            <w:r w:rsidR="00FA2973">
              <w:rPr>
                <w:rFonts w:asciiTheme="minorEastAsia" w:eastAsiaTheme="minorEastAsia" w:hAnsiTheme="minorEastAsia" w:cs="Calibri"/>
                <w:sz w:val="20"/>
                <w:szCs w:val="20"/>
              </w:rPr>
              <w:t xml:space="preserve">viruses </w:t>
            </w:r>
            <w:r>
              <w:rPr>
                <w:rFonts w:asciiTheme="minorEastAsia" w:eastAsiaTheme="minorEastAsia" w:hAnsiTheme="minorEastAsia" w:cs="Calibri"/>
                <w:sz w:val="20"/>
                <w:szCs w:val="20"/>
              </w:rPr>
              <w:t>will be shared with families</w:t>
            </w:r>
            <w:r w:rsidR="00AF25AD">
              <w:rPr>
                <w:rFonts w:asciiTheme="minorEastAsia" w:eastAsiaTheme="minorEastAsia" w:hAnsiTheme="minorEastAsia" w:cs="Calibri"/>
                <w:sz w:val="20"/>
                <w:szCs w:val="20"/>
              </w:rPr>
              <w:t xml:space="preserve"> when there is an infectious concern.</w:t>
            </w:r>
          </w:p>
          <w:p w14:paraId="410407CE" w14:textId="0AB8B3E4" w:rsidR="003C6F44" w:rsidRPr="0060175E" w:rsidRDefault="005B3AC9" w:rsidP="003C6F44">
            <w:pPr>
              <w:pStyle w:val="Bullet1"/>
              <w:numPr>
                <w:ilvl w:val="0"/>
                <w:numId w:val="5"/>
              </w:numPr>
              <w:rPr>
                <w:rFonts w:asciiTheme="minorEastAsia" w:eastAsiaTheme="minorEastAsia" w:hAnsiTheme="minorEastAsia"/>
                <w:sz w:val="20"/>
                <w:szCs w:val="20"/>
              </w:rPr>
            </w:pPr>
            <w:r w:rsidRPr="0060175E">
              <w:rPr>
                <w:rFonts w:asciiTheme="minorEastAsia" w:eastAsiaTheme="minorEastAsia" w:hAnsiTheme="minorEastAsia"/>
                <w:sz w:val="20"/>
                <w:szCs w:val="20"/>
              </w:rPr>
              <w:t>The</w:t>
            </w:r>
            <w:r w:rsidR="003C6F44" w:rsidRPr="0060175E">
              <w:rPr>
                <w:rFonts w:asciiTheme="minorEastAsia" w:eastAsiaTheme="minorEastAsia" w:hAnsiTheme="minorEastAsia"/>
                <w:sz w:val="20"/>
                <w:szCs w:val="20"/>
              </w:rPr>
              <w:t xml:space="preserve"> </w:t>
            </w:r>
            <w:r w:rsidR="00FA2973">
              <w:rPr>
                <w:rFonts w:asciiTheme="minorEastAsia" w:eastAsiaTheme="minorEastAsia" w:hAnsiTheme="minorEastAsia"/>
                <w:sz w:val="20"/>
                <w:szCs w:val="20"/>
              </w:rPr>
              <w:t>De</w:t>
            </w:r>
            <w:r w:rsidR="003C6F44" w:rsidRPr="0060175E">
              <w:rPr>
                <w:rFonts w:asciiTheme="minorEastAsia" w:eastAsiaTheme="minorEastAsia" w:hAnsiTheme="minorEastAsia"/>
                <w:sz w:val="20"/>
                <w:szCs w:val="20"/>
              </w:rPr>
              <w:t>partm</w:t>
            </w:r>
            <w:r w:rsidR="00466E42">
              <w:rPr>
                <w:rFonts w:asciiTheme="minorEastAsia" w:eastAsiaTheme="minorEastAsia" w:hAnsiTheme="minorEastAsia"/>
                <w:sz w:val="20"/>
                <w:szCs w:val="20"/>
              </w:rPr>
              <w:t>e</w:t>
            </w:r>
            <w:r w:rsidR="003C6F44" w:rsidRPr="0060175E">
              <w:rPr>
                <w:rFonts w:asciiTheme="minorEastAsia" w:eastAsiaTheme="minorEastAsia" w:hAnsiTheme="minorEastAsia"/>
                <w:sz w:val="20"/>
                <w:szCs w:val="20"/>
              </w:rPr>
              <w:t xml:space="preserve">nt </w:t>
            </w:r>
            <w:r w:rsidRPr="0060175E">
              <w:rPr>
                <w:rFonts w:asciiTheme="minorEastAsia" w:eastAsiaTheme="minorEastAsia" w:hAnsiTheme="minorEastAsia"/>
                <w:sz w:val="20"/>
                <w:szCs w:val="20"/>
              </w:rPr>
              <w:t xml:space="preserve">of Education will be contacted </w:t>
            </w:r>
            <w:r w:rsidR="003C6F44" w:rsidRPr="0060175E">
              <w:rPr>
                <w:rFonts w:asciiTheme="minorEastAsia" w:eastAsiaTheme="minorEastAsia" w:hAnsiTheme="minorEastAsia"/>
                <w:sz w:val="20"/>
                <w:szCs w:val="20"/>
              </w:rPr>
              <w:t xml:space="preserve">through the National Quality Agenda IT System (NQAITS) if there is a </w:t>
            </w:r>
            <w:r w:rsidR="00FA2973">
              <w:rPr>
                <w:rFonts w:asciiTheme="minorEastAsia" w:eastAsiaTheme="minorEastAsia" w:hAnsiTheme="minorEastAsia"/>
                <w:sz w:val="20"/>
                <w:szCs w:val="20"/>
              </w:rPr>
              <w:t>virus</w:t>
            </w:r>
            <w:r w:rsidR="0031350F">
              <w:rPr>
                <w:rFonts w:asciiTheme="minorEastAsia" w:eastAsiaTheme="minorEastAsia" w:hAnsiTheme="minorEastAsia"/>
                <w:sz w:val="20"/>
                <w:szCs w:val="20"/>
              </w:rPr>
              <w:t xml:space="preserve"> </w:t>
            </w:r>
            <w:r w:rsidR="003C6F44" w:rsidRPr="0060175E">
              <w:rPr>
                <w:rFonts w:asciiTheme="minorEastAsia" w:eastAsiaTheme="minorEastAsia" w:hAnsiTheme="minorEastAsia"/>
                <w:sz w:val="20"/>
                <w:szCs w:val="20"/>
              </w:rPr>
              <w:t>outbreak</w:t>
            </w:r>
            <w:r w:rsidR="0031350F">
              <w:rPr>
                <w:rFonts w:asciiTheme="minorEastAsia" w:eastAsiaTheme="minorEastAsia" w:hAnsiTheme="minorEastAsia"/>
                <w:sz w:val="20"/>
                <w:szCs w:val="20"/>
              </w:rPr>
              <w:t>.</w:t>
            </w:r>
          </w:p>
          <w:p w14:paraId="219D06AA" w14:textId="7B20B56D" w:rsidR="00603443" w:rsidRPr="0060175E" w:rsidRDefault="00603443" w:rsidP="00603443">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 xml:space="preserve">If the kindergarten closes temporarily, the Committee of Management will seek advice from DHHS on whether further deep cleaning of the kindergarten is </w:t>
            </w:r>
            <w:r w:rsidR="00466E42" w:rsidRPr="0060175E">
              <w:rPr>
                <w:rFonts w:asciiTheme="minorEastAsia" w:eastAsiaTheme="minorEastAsia" w:hAnsiTheme="minorEastAsia"/>
                <w:color w:val="000000"/>
                <w:sz w:val="21"/>
                <w:szCs w:val="21"/>
              </w:rPr>
              <w:t>required.</w:t>
            </w:r>
          </w:p>
          <w:p w14:paraId="270A309F" w14:textId="77777777" w:rsidR="00603443" w:rsidRPr="0060175E" w:rsidRDefault="00603443" w:rsidP="00603443">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If the kindergarten is closed either temporarily by the Committee of Management or by direction from DHHS, the kindergarten will only re-open once DHHS advises it is safe to do so</w:t>
            </w:r>
          </w:p>
          <w:p w14:paraId="07388C55" w14:textId="77777777" w:rsidR="00264737" w:rsidRDefault="00603443" w:rsidP="00FA2973">
            <w:pPr>
              <w:numPr>
                <w:ilvl w:val="0"/>
                <w:numId w:val="5"/>
              </w:numPr>
              <w:pBdr>
                <w:top w:val="nil"/>
                <w:left w:val="nil"/>
                <w:bottom w:val="nil"/>
                <w:right w:val="nil"/>
                <w:between w:val="nil"/>
              </w:pBdr>
              <w:ind w:left="363"/>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 xml:space="preserve">The Committee of Management and educating team will communicate with </w:t>
            </w:r>
            <w:r w:rsidR="00FA2973">
              <w:rPr>
                <w:rFonts w:asciiTheme="minorEastAsia" w:eastAsiaTheme="minorEastAsia" w:hAnsiTheme="minorEastAsia"/>
                <w:color w:val="000000"/>
                <w:sz w:val="21"/>
                <w:szCs w:val="21"/>
              </w:rPr>
              <w:t xml:space="preserve">educators </w:t>
            </w:r>
            <w:r w:rsidRPr="0060175E">
              <w:rPr>
                <w:rFonts w:asciiTheme="minorEastAsia" w:eastAsiaTheme="minorEastAsia" w:hAnsiTheme="minorEastAsia"/>
                <w:color w:val="000000"/>
                <w:sz w:val="21"/>
                <w:szCs w:val="21"/>
              </w:rPr>
              <w:t>and families at least every 48 hours whilst the kindergarten remains closed and will communicate any decision on re-opening of the kindergarten as soon as practicable</w:t>
            </w:r>
            <w:r w:rsidR="00FA2973">
              <w:rPr>
                <w:rFonts w:asciiTheme="minorEastAsia" w:eastAsiaTheme="minorEastAsia" w:hAnsiTheme="minorEastAsia"/>
                <w:color w:val="000000"/>
                <w:sz w:val="21"/>
                <w:szCs w:val="21"/>
              </w:rPr>
              <w:t>.</w:t>
            </w:r>
          </w:p>
          <w:p w14:paraId="563CFC6E" w14:textId="6AD9FB55" w:rsidR="00FA2973" w:rsidRPr="00FA2973" w:rsidRDefault="00FA2973" w:rsidP="00AA2276">
            <w:pPr>
              <w:pBdr>
                <w:top w:val="nil"/>
                <w:left w:val="nil"/>
                <w:bottom w:val="nil"/>
                <w:right w:val="nil"/>
                <w:between w:val="nil"/>
              </w:pBdr>
              <w:ind w:left="363"/>
              <w:rPr>
                <w:rFonts w:asciiTheme="minorEastAsia" w:eastAsiaTheme="minorEastAsia" w:hAnsiTheme="minorEastAsia"/>
                <w:color w:val="000000"/>
                <w:sz w:val="21"/>
                <w:szCs w:val="21"/>
              </w:rPr>
            </w:pPr>
          </w:p>
        </w:tc>
      </w:tr>
    </w:tbl>
    <w:p w14:paraId="152B3292" w14:textId="77777777" w:rsidR="00806FC6" w:rsidRPr="0060175E" w:rsidRDefault="00806FC6">
      <w:pPr>
        <w:ind w:left="426"/>
        <w:rPr>
          <w:rFonts w:asciiTheme="minorEastAsia" w:eastAsiaTheme="minorEastAsia" w:hAnsiTheme="minorEastAsia"/>
        </w:rPr>
      </w:pPr>
    </w:p>
    <w:p w14:paraId="6A3E8B1D" w14:textId="77777777" w:rsidR="00806FC6" w:rsidRPr="0060175E" w:rsidRDefault="00486A9C">
      <w:pPr>
        <w:pBdr>
          <w:top w:val="nil"/>
          <w:left w:val="nil"/>
          <w:bottom w:val="nil"/>
          <w:right w:val="nil"/>
          <w:between w:val="nil"/>
        </w:pBdr>
        <w:rPr>
          <w:rFonts w:asciiTheme="minorEastAsia" w:eastAsiaTheme="minorEastAsia" w:hAnsiTheme="minorEastAsia" w:cs="Arial"/>
          <w:color w:val="000000"/>
        </w:rPr>
      </w:pPr>
      <w:r w:rsidRPr="0060175E">
        <w:rPr>
          <w:rFonts w:asciiTheme="minorEastAsia" w:eastAsiaTheme="minorEastAsia" w:hAnsiTheme="minorEastAsia" w:cs="Arial"/>
          <w:color w:val="000000"/>
        </w:rPr>
        <w:tab/>
      </w:r>
    </w:p>
    <w:p w14:paraId="7C6BC35B" w14:textId="77777777" w:rsidR="00806FC6" w:rsidRPr="0060175E" w:rsidRDefault="00806FC6">
      <w:pPr>
        <w:pBdr>
          <w:top w:val="nil"/>
          <w:left w:val="nil"/>
          <w:bottom w:val="nil"/>
          <w:right w:val="nil"/>
          <w:between w:val="nil"/>
        </w:pBdr>
        <w:rPr>
          <w:rFonts w:asciiTheme="minorEastAsia" w:eastAsiaTheme="minorEastAsia" w:hAnsiTheme="minorEastAsia" w:cs="Arial"/>
          <w:color w:val="000000"/>
        </w:rPr>
      </w:pPr>
    </w:p>
    <w:p w14:paraId="4D326282" w14:textId="5A611D31" w:rsidR="00806FC6" w:rsidRPr="00FA2973" w:rsidRDefault="00B87500">
      <w:pPr>
        <w:numPr>
          <w:ilvl w:val="0"/>
          <w:numId w:val="4"/>
        </w:numPr>
        <w:pBdr>
          <w:top w:val="nil"/>
          <w:left w:val="nil"/>
          <w:bottom w:val="nil"/>
          <w:right w:val="nil"/>
          <w:between w:val="nil"/>
        </w:pBdr>
        <w:spacing w:after="120"/>
        <w:ind w:left="709" w:hanging="709"/>
        <w:rPr>
          <w:rFonts w:asciiTheme="minorEastAsia" w:eastAsiaTheme="minorEastAsia" w:hAnsiTheme="minorEastAsia"/>
          <w:b/>
          <w:color w:val="00B050"/>
          <w:sz w:val="36"/>
          <w:szCs w:val="36"/>
        </w:rPr>
      </w:pPr>
      <w:r w:rsidRPr="00FA2973">
        <w:rPr>
          <w:rFonts w:asciiTheme="minorEastAsia" w:eastAsiaTheme="minorEastAsia" w:hAnsiTheme="minorEastAsia"/>
          <w:b/>
          <w:color w:val="00B050"/>
          <w:sz w:val="36"/>
          <w:szCs w:val="36"/>
        </w:rPr>
        <w:t>Maximise</w:t>
      </w:r>
      <w:r w:rsidR="00C263E3" w:rsidRPr="00FA2973">
        <w:rPr>
          <w:rFonts w:asciiTheme="minorEastAsia" w:eastAsiaTheme="minorEastAsia" w:hAnsiTheme="minorEastAsia"/>
          <w:b/>
          <w:color w:val="00B050"/>
          <w:sz w:val="36"/>
          <w:szCs w:val="36"/>
        </w:rPr>
        <w:t xml:space="preserve"> </w:t>
      </w:r>
      <w:r w:rsidR="00AA2276">
        <w:rPr>
          <w:rFonts w:asciiTheme="minorEastAsia" w:eastAsiaTheme="minorEastAsia" w:hAnsiTheme="minorEastAsia"/>
          <w:b/>
          <w:color w:val="00B050"/>
          <w:sz w:val="36"/>
          <w:szCs w:val="36"/>
        </w:rPr>
        <w:t xml:space="preserve">Indoor </w:t>
      </w:r>
      <w:r w:rsidR="00603443" w:rsidRPr="00FA2973">
        <w:rPr>
          <w:rFonts w:asciiTheme="minorEastAsia" w:eastAsiaTheme="minorEastAsia" w:hAnsiTheme="minorEastAsia"/>
          <w:b/>
          <w:color w:val="00B050"/>
          <w:sz w:val="36"/>
          <w:szCs w:val="36"/>
        </w:rPr>
        <w:t>Ventilation</w:t>
      </w:r>
    </w:p>
    <w:tbl>
      <w:tblPr>
        <w:tblStyle w:val="af1"/>
        <w:tblW w:w="9639" w:type="dxa"/>
        <w:tblBorders>
          <w:top w:val="nil"/>
          <w:left w:val="nil"/>
          <w:bottom w:val="nil"/>
          <w:right w:val="nil"/>
          <w:insideH w:val="single" w:sz="4" w:space="0" w:color="4472C4"/>
          <w:insideV w:val="nil"/>
        </w:tblBorders>
        <w:tblLayout w:type="fixed"/>
        <w:tblLook w:val="0400" w:firstRow="0" w:lastRow="0" w:firstColumn="0" w:lastColumn="0" w:noHBand="0" w:noVBand="1"/>
      </w:tblPr>
      <w:tblGrid>
        <w:gridCol w:w="856"/>
        <w:gridCol w:w="4106"/>
        <w:gridCol w:w="4677"/>
      </w:tblGrid>
      <w:tr w:rsidR="00FA2973" w:rsidRPr="00FA2973" w14:paraId="790904D4" w14:textId="77777777">
        <w:tc>
          <w:tcPr>
            <w:tcW w:w="856" w:type="dxa"/>
            <w:tcBorders>
              <w:top w:val="nil"/>
              <w:bottom w:val="nil"/>
            </w:tcBorders>
          </w:tcPr>
          <w:p w14:paraId="20F9F729" w14:textId="77777777" w:rsidR="00806FC6" w:rsidRPr="00FA2973" w:rsidRDefault="00806FC6">
            <w:pPr>
              <w:rPr>
                <w:rFonts w:asciiTheme="minorEastAsia" w:eastAsiaTheme="minorEastAsia" w:hAnsiTheme="minorEastAsia"/>
                <w:color w:val="00B050"/>
              </w:rPr>
            </w:pPr>
          </w:p>
        </w:tc>
        <w:tc>
          <w:tcPr>
            <w:tcW w:w="4106" w:type="dxa"/>
          </w:tcPr>
          <w:p w14:paraId="308BA2E2" w14:textId="0EB8069E" w:rsidR="00806FC6" w:rsidRPr="00FA2973" w:rsidRDefault="00806FC6">
            <w:pPr>
              <w:rPr>
                <w:rFonts w:asciiTheme="minorEastAsia" w:eastAsiaTheme="minorEastAsia" w:hAnsiTheme="minorEastAsia"/>
                <w:b/>
                <w:color w:val="00B050"/>
              </w:rPr>
            </w:pPr>
          </w:p>
        </w:tc>
        <w:tc>
          <w:tcPr>
            <w:tcW w:w="4677" w:type="dxa"/>
          </w:tcPr>
          <w:p w14:paraId="77F47A69" w14:textId="77777777" w:rsidR="00806FC6" w:rsidRPr="00FA2973" w:rsidRDefault="00486A9C">
            <w:pPr>
              <w:rPr>
                <w:rFonts w:asciiTheme="minorEastAsia" w:eastAsiaTheme="minorEastAsia" w:hAnsiTheme="minorEastAsia"/>
                <w:b/>
                <w:color w:val="00B050"/>
              </w:rPr>
            </w:pPr>
            <w:r w:rsidRPr="00FA2973">
              <w:rPr>
                <w:rFonts w:asciiTheme="minorEastAsia" w:eastAsiaTheme="minorEastAsia" w:hAnsiTheme="minorEastAsia"/>
                <w:b/>
                <w:color w:val="00B050"/>
              </w:rPr>
              <w:t>Action</w:t>
            </w:r>
          </w:p>
        </w:tc>
      </w:tr>
      <w:tr w:rsidR="00806FC6" w:rsidRPr="0060175E" w14:paraId="2673FEE5" w14:textId="77777777" w:rsidTr="00AF25AD">
        <w:tc>
          <w:tcPr>
            <w:tcW w:w="856" w:type="dxa"/>
            <w:tcBorders>
              <w:top w:val="nil"/>
              <w:bottom w:val="nil"/>
            </w:tcBorders>
          </w:tcPr>
          <w:p w14:paraId="6A0B2E6D" w14:textId="44E29BC3" w:rsidR="00806FC6" w:rsidRPr="0060175E" w:rsidRDefault="00806FC6">
            <w:pPr>
              <w:rPr>
                <w:rFonts w:asciiTheme="minorEastAsia" w:eastAsiaTheme="minorEastAsia" w:hAnsiTheme="minorEastAsia"/>
                <w:sz w:val="21"/>
                <w:szCs w:val="21"/>
              </w:rPr>
            </w:pPr>
          </w:p>
        </w:tc>
        <w:tc>
          <w:tcPr>
            <w:tcW w:w="4106" w:type="dxa"/>
          </w:tcPr>
          <w:p w14:paraId="4A00FDB7" w14:textId="67E10C6F" w:rsidR="00806FC6" w:rsidRPr="0060175E" w:rsidRDefault="00806FC6">
            <w:pPr>
              <w:rPr>
                <w:rFonts w:asciiTheme="minorEastAsia" w:eastAsiaTheme="minorEastAsia" w:hAnsiTheme="minorEastAsia"/>
                <w:b/>
                <w:color w:val="4472C4"/>
                <w:sz w:val="21"/>
                <w:szCs w:val="21"/>
              </w:rPr>
            </w:pPr>
          </w:p>
          <w:p w14:paraId="5AA76AAD" w14:textId="1D883DD0" w:rsidR="00806FC6" w:rsidRPr="0060175E" w:rsidRDefault="00806FC6" w:rsidP="00AA2276">
            <w:pPr>
              <w:pBdr>
                <w:top w:val="nil"/>
                <w:left w:val="nil"/>
                <w:bottom w:val="nil"/>
                <w:right w:val="nil"/>
                <w:between w:val="nil"/>
              </w:pBdr>
              <w:ind w:left="363"/>
              <w:rPr>
                <w:rFonts w:asciiTheme="minorEastAsia" w:eastAsiaTheme="minorEastAsia" w:hAnsiTheme="minorEastAsia"/>
                <w:color w:val="000000"/>
                <w:sz w:val="21"/>
                <w:szCs w:val="21"/>
              </w:rPr>
            </w:pPr>
          </w:p>
        </w:tc>
        <w:tc>
          <w:tcPr>
            <w:tcW w:w="4677" w:type="dxa"/>
          </w:tcPr>
          <w:p w14:paraId="40E4CB2E" w14:textId="77777777" w:rsidR="00AF25AD" w:rsidRDefault="00AF25AD" w:rsidP="00AF25AD">
            <w:pPr>
              <w:numPr>
                <w:ilvl w:val="0"/>
                <w:numId w:val="5"/>
              </w:numPr>
              <w:pBdr>
                <w:top w:val="nil"/>
                <w:left w:val="nil"/>
                <w:bottom w:val="nil"/>
                <w:right w:val="nil"/>
                <w:between w:val="nil"/>
              </w:pBdr>
              <w:rPr>
                <w:rFonts w:asciiTheme="minorEastAsia" w:eastAsiaTheme="minorEastAsia" w:hAnsiTheme="minorEastAsia"/>
                <w:color w:val="000000"/>
                <w:sz w:val="21"/>
                <w:szCs w:val="21"/>
              </w:rPr>
            </w:pPr>
            <w:r w:rsidRPr="00AF25AD">
              <w:rPr>
                <w:rFonts w:asciiTheme="minorEastAsia" w:eastAsiaTheme="minorEastAsia" w:hAnsiTheme="minorEastAsia"/>
                <w:sz w:val="21"/>
                <w:szCs w:val="21"/>
              </w:rPr>
              <w:t xml:space="preserve">Educators will maximise learning and programming </w:t>
            </w:r>
            <w:r>
              <w:rPr>
                <w:rFonts w:asciiTheme="minorEastAsia" w:eastAsiaTheme="minorEastAsia" w:hAnsiTheme="minorEastAsia"/>
                <w:sz w:val="21"/>
                <w:szCs w:val="21"/>
              </w:rPr>
              <w:t xml:space="preserve">in </w:t>
            </w:r>
            <w:r w:rsidRPr="00AF25AD">
              <w:rPr>
                <w:rFonts w:asciiTheme="minorEastAsia" w:eastAsiaTheme="minorEastAsia" w:hAnsiTheme="minorEastAsia"/>
                <w:sz w:val="21"/>
                <w:szCs w:val="21"/>
              </w:rPr>
              <w:t>outdoor areas.</w:t>
            </w:r>
          </w:p>
          <w:p w14:paraId="7E529964" w14:textId="3C633E44" w:rsidR="00AF25AD" w:rsidRPr="00AA2276" w:rsidRDefault="00AF25AD" w:rsidP="00AF25AD">
            <w:pPr>
              <w:numPr>
                <w:ilvl w:val="0"/>
                <w:numId w:val="5"/>
              </w:numPr>
              <w:pBdr>
                <w:top w:val="nil"/>
                <w:left w:val="nil"/>
                <w:bottom w:val="nil"/>
                <w:right w:val="nil"/>
                <w:between w:val="nil"/>
              </w:pBdr>
              <w:rPr>
                <w:rFonts w:asciiTheme="minorEastAsia" w:eastAsiaTheme="minorEastAsia" w:hAnsiTheme="minorEastAsia"/>
                <w:color w:val="000000"/>
                <w:sz w:val="21"/>
                <w:szCs w:val="21"/>
              </w:rPr>
            </w:pPr>
            <w:r w:rsidRPr="00AF25AD">
              <w:rPr>
                <w:rFonts w:asciiTheme="minorEastAsia" w:eastAsiaTheme="minorEastAsia" w:hAnsiTheme="minorEastAsia"/>
                <w:sz w:val="21"/>
                <w:szCs w:val="21"/>
              </w:rPr>
              <w:t>Educators will utilise opportunities to adapt indoor activities outdoors.</w:t>
            </w:r>
          </w:p>
          <w:p w14:paraId="78475BC3" w14:textId="281EE8DA" w:rsidR="00806FC6" w:rsidRPr="0060175E" w:rsidRDefault="00B87500" w:rsidP="00B87500">
            <w:pPr>
              <w:numPr>
                <w:ilvl w:val="0"/>
                <w:numId w:val="5"/>
              </w:numPr>
              <w:pBdr>
                <w:top w:val="nil"/>
                <w:left w:val="nil"/>
                <w:bottom w:val="nil"/>
                <w:right w:val="nil"/>
                <w:between w:val="nil"/>
              </w:pBdr>
              <w:rPr>
                <w:rFonts w:asciiTheme="minorEastAsia" w:eastAsiaTheme="minorEastAsia" w:hAnsiTheme="minorEastAsia"/>
                <w:color w:val="000000"/>
                <w:sz w:val="21"/>
                <w:szCs w:val="21"/>
              </w:rPr>
            </w:pPr>
            <w:r w:rsidRPr="0060175E">
              <w:rPr>
                <w:rFonts w:asciiTheme="minorEastAsia" w:eastAsiaTheme="minorEastAsia" w:hAnsiTheme="minorEastAsia"/>
                <w:color w:val="000000"/>
                <w:sz w:val="21"/>
                <w:szCs w:val="21"/>
              </w:rPr>
              <w:t xml:space="preserve">Set </w:t>
            </w:r>
            <w:r w:rsidR="00486A9C" w:rsidRPr="0060175E">
              <w:rPr>
                <w:rFonts w:asciiTheme="minorEastAsia" w:eastAsiaTheme="minorEastAsia" w:hAnsiTheme="minorEastAsia"/>
                <w:color w:val="000000"/>
                <w:sz w:val="21"/>
                <w:szCs w:val="21"/>
              </w:rPr>
              <w:t>air conditioning systems</w:t>
            </w:r>
            <w:r w:rsidRPr="0060175E">
              <w:rPr>
                <w:rFonts w:asciiTheme="minorEastAsia" w:eastAsiaTheme="minorEastAsia" w:hAnsiTheme="minorEastAsia"/>
                <w:color w:val="000000"/>
                <w:sz w:val="21"/>
                <w:szCs w:val="21"/>
              </w:rPr>
              <w:t>/heaters</w:t>
            </w:r>
            <w:r w:rsidR="00486A9C" w:rsidRPr="0060175E">
              <w:rPr>
                <w:rFonts w:asciiTheme="minorEastAsia" w:eastAsiaTheme="minorEastAsia" w:hAnsiTheme="minorEastAsia"/>
                <w:color w:val="000000"/>
                <w:sz w:val="21"/>
                <w:szCs w:val="21"/>
              </w:rPr>
              <w:t xml:space="preserve"> </w:t>
            </w:r>
            <w:r w:rsidRPr="0060175E">
              <w:rPr>
                <w:rFonts w:asciiTheme="minorEastAsia" w:eastAsiaTheme="minorEastAsia" w:hAnsiTheme="minorEastAsia"/>
                <w:color w:val="000000"/>
                <w:sz w:val="21"/>
                <w:szCs w:val="21"/>
              </w:rPr>
              <w:t>on</w:t>
            </w:r>
            <w:r w:rsidR="00486A9C" w:rsidRPr="0060175E">
              <w:rPr>
                <w:rFonts w:asciiTheme="minorEastAsia" w:eastAsiaTheme="minorEastAsia" w:hAnsiTheme="minorEastAsia"/>
                <w:color w:val="000000"/>
                <w:sz w:val="21"/>
                <w:szCs w:val="21"/>
              </w:rPr>
              <w:t xml:space="preserve"> optimum air flow at the start of each </w:t>
            </w:r>
            <w:r w:rsidR="00AA2276" w:rsidRPr="0060175E">
              <w:rPr>
                <w:rFonts w:asciiTheme="minorEastAsia" w:eastAsiaTheme="minorEastAsia" w:hAnsiTheme="minorEastAsia"/>
                <w:color w:val="000000"/>
                <w:sz w:val="21"/>
                <w:szCs w:val="21"/>
              </w:rPr>
              <w:t>day.</w:t>
            </w:r>
          </w:p>
          <w:p w14:paraId="2B5BA7A7" w14:textId="77777777" w:rsidR="00B87500" w:rsidRPr="0060175E" w:rsidRDefault="00B87500" w:rsidP="00B87500">
            <w:pPr>
              <w:numPr>
                <w:ilvl w:val="0"/>
                <w:numId w:val="5"/>
              </w:numPr>
              <w:pBdr>
                <w:top w:val="nil"/>
                <w:left w:val="nil"/>
                <w:bottom w:val="nil"/>
                <w:right w:val="nil"/>
                <w:between w:val="nil"/>
              </w:pBdr>
              <w:rPr>
                <w:rFonts w:asciiTheme="minorEastAsia" w:eastAsiaTheme="minorEastAsia" w:hAnsiTheme="minorEastAsia"/>
                <w:sz w:val="21"/>
                <w:szCs w:val="21"/>
              </w:rPr>
            </w:pPr>
            <w:r w:rsidRPr="0060175E">
              <w:rPr>
                <w:rFonts w:asciiTheme="minorEastAsia" w:eastAsiaTheme="minorEastAsia" w:hAnsiTheme="minorEastAsia"/>
                <w:sz w:val="21"/>
                <w:szCs w:val="21"/>
              </w:rPr>
              <w:t>T</w:t>
            </w:r>
            <w:r w:rsidR="00486A9C" w:rsidRPr="0060175E">
              <w:rPr>
                <w:rFonts w:asciiTheme="minorEastAsia" w:eastAsiaTheme="minorEastAsia" w:hAnsiTheme="minorEastAsia"/>
                <w:sz w:val="21"/>
                <w:szCs w:val="21"/>
              </w:rPr>
              <w:t>urn</w:t>
            </w:r>
            <w:r w:rsidRPr="0060175E">
              <w:rPr>
                <w:rFonts w:asciiTheme="minorEastAsia" w:eastAsiaTheme="minorEastAsia" w:hAnsiTheme="minorEastAsia"/>
                <w:sz w:val="21"/>
                <w:szCs w:val="21"/>
              </w:rPr>
              <w:t xml:space="preserve"> </w:t>
            </w:r>
            <w:r w:rsidR="00486A9C" w:rsidRPr="0060175E">
              <w:rPr>
                <w:rFonts w:asciiTheme="minorEastAsia" w:eastAsiaTheme="minorEastAsia" w:hAnsiTheme="minorEastAsia"/>
                <w:sz w:val="21"/>
                <w:szCs w:val="21"/>
              </w:rPr>
              <w:t xml:space="preserve">on </w:t>
            </w:r>
            <w:r w:rsidRPr="0060175E">
              <w:rPr>
                <w:rFonts w:asciiTheme="minorEastAsia" w:eastAsiaTheme="minorEastAsia" w:hAnsiTheme="minorEastAsia"/>
                <w:sz w:val="21"/>
                <w:szCs w:val="21"/>
              </w:rPr>
              <w:t xml:space="preserve">air purifiers each </w:t>
            </w:r>
            <w:r w:rsidR="00486A9C" w:rsidRPr="0060175E">
              <w:rPr>
                <w:rFonts w:asciiTheme="minorEastAsia" w:eastAsiaTheme="minorEastAsia" w:hAnsiTheme="minorEastAsia"/>
                <w:sz w:val="21"/>
                <w:szCs w:val="21"/>
              </w:rPr>
              <w:t>morning and operate until the end of the day</w:t>
            </w:r>
            <w:r w:rsidRPr="0060175E">
              <w:rPr>
                <w:rFonts w:asciiTheme="minorEastAsia" w:eastAsiaTheme="minorEastAsia" w:hAnsiTheme="minorEastAsia"/>
                <w:sz w:val="21"/>
                <w:szCs w:val="21"/>
              </w:rPr>
              <w:t>.</w:t>
            </w:r>
          </w:p>
          <w:p w14:paraId="7E2272DE" w14:textId="3493A633" w:rsidR="00B87500" w:rsidRPr="00466E42" w:rsidRDefault="00B87500" w:rsidP="00B87500">
            <w:pPr>
              <w:numPr>
                <w:ilvl w:val="0"/>
                <w:numId w:val="5"/>
              </w:numPr>
              <w:pBdr>
                <w:top w:val="nil"/>
                <w:left w:val="nil"/>
                <w:bottom w:val="nil"/>
                <w:right w:val="nil"/>
                <w:between w:val="nil"/>
              </w:pBdr>
              <w:rPr>
                <w:rFonts w:asciiTheme="minorEastAsia" w:eastAsiaTheme="minorEastAsia" w:hAnsiTheme="minorEastAsia"/>
                <w:sz w:val="20"/>
                <w:szCs w:val="20"/>
              </w:rPr>
            </w:pPr>
            <w:r w:rsidRPr="00466E42">
              <w:rPr>
                <w:rFonts w:asciiTheme="minorEastAsia" w:eastAsiaTheme="minorEastAsia" w:hAnsiTheme="minorEastAsia"/>
                <w:sz w:val="20"/>
                <w:szCs w:val="20"/>
              </w:rPr>
              <w:t>Open windows and doors</w:t>
            </w:r>
            <w:r w:rsidR="00AF25AD">
              <w:rPr>
                <w:rFonts w:asciiTheme="minorEastAsia" w:eastAsiaTheme="minorEastAsia" w:hAnsiTheme="minorEastAsia"/>
                <w:sz w:val="20"/>
                <w:szCs w:val="20"/>
              </w:rPr>
              <w:t xml:space="preserve"> daily.</w:t>
            </w:r>
          </w:p>
          <w:p w14:paraId="0A9DB599" w14:textId="7FE2A726" w:rsidR="00B87500" w:rsidRPr="0060175E" w:rsidRDefault="00B87500" w:rsidP="00B87500">
            <w:pPr>
              <w:pStyle w:val="Bullet1"/>
              <w:numPr>
                <w:ilvl w:val="0"/>
                <w:numId w:val="0"/>
              </w:numPr>
              <w:ind w:left="360"/>
              <w:rPr>
                <w:rFonts w:asciiTheme="minorEastAsia" w:eastAsiaTheme="minorEastAsia" w:hAnsiTheme="minorEastAsia" w:cs="Calibri"/>
              </w:rPr>
            </w:pPr>
          </w:p>
          <w:p w14:paraId="371F9D52" w14:textId="6046E495" w:rsidR="00B87500" w:rsidRPr="0060175E" w:rsidRDefault="00B87500" w:rsidP="00B87500">
            <w:pPr>
              <w:pStyle w:val="Bullet1"/>
              <w:numPr>
                <w:ilvl w:val="0"/>
                <w:numId w:val="0"/>
              </w:numPr>
              <w:ind w:left="284" w:hanging="284"/>
              <w:rPr>
                <w:rFonts w:asciiTheme="minorEastAsia" w:eastAsiaTheme="minorEastAsia" w:hAnsiTheme="minorEastAsia" w:cs="Calibri"/>
              </w:rPr>
            </w:pPr>
          </w:p>
          <w:p w14:paraId="3E8F9C82" w14:textId="77777777" w:rsidR="00806FC6" w:rsidRPr="0060175E" w:rsidRDefault="00806FC6">
            <w:pPr>
              <w:pBdr>
                <w:top w:val="nil"/>
                <w:left w:val="nil"/>
                <w:bottom w:val="nil"/>
                <w:right w:val="nil"/>
                <w:between w:val="nil"/>
              </w:pBdr>
              <w:spacing w:after="60"/>
              <w:ind w:left="363"/>
              <w:rPr>
                <w:rFonts w:asciiTheme="minorEastAsia" w:eastAsiaTheme="minorEastAsia" w:hAnsiTheme="minorEastAsia"/>
                <w:color w:val="000000"/>
                <w:sz w:val="21"/>
                <w:szCs w:val="21"/>
              </w:rPr>
            </w:pPr>
          </w:p>
        </w:tc>
      </w:tr>
      <w:tr w:rsidR="00AF25AD" w:rsidRPr="0060175E" w14:paraId="3BE1B850" w14:textId="77777777">
        <w:tc>
          <w:tcPr>
            <w:tcW w:w="856" w:type="dxa"/>
            <w:tcBorders>
              <w:top w:val="nil"/>
              <w:bottom w:val="nil"/>
            </w:tcBorders>
          </w:tcPr>
          <w:p w14:paraId="50A11AA2" w14:textId="77777777" w:rsidR="00AF25AD" w:rsidRPr="0060175E" w:rsidRDefault="00AF25AD">
            <w:pPr>
              <w:rPr>
                <w:rFonts w:asciiTheme="minorEastAsia" w:eastAsiaTheme="minorEastAsia" w:hAnsiTheme="minorEastAsia"/>
                <w:noProof/>
                <w:sz w:val="21"/>
                <w:szCs w:val="21"/>
              </w:rPr>
            </w:pPr>
          </w:p>
        </w:tc>
        <w:tc>
          <w:tcPr>
            <w:tcW w:w="4106" w:type="dxa"/>
            <w:tcBorders>
              <w:bottom w:val="single" w:sz="4" w:space="0" w:color="4472C4"/>
            </w:tcBorders>
          </w:tcPr>
          <w:p w14:paraId="4F878EF2" w14:textId="77777777" w:rsidR="00AF25AD" w:rsidRPr="0060175E" w:rsidRDefault="00AF25AD">
            <w:pPr>
              <w:rPr>
                <w:rFonts w:asciiTheme="minorEastAsia" w:eastAsiaTheme="minorEastAsia" w:hAnsiTheme="minorEastAsia"/>
                <w:b/>
                <w:color w:val="4472C4"/>
                <w:sz w:val="21"/>
                <w:szCs w:val="21"/>
              </w:rPr>
            </w:pPr>
          </w:p>
        </w:tc>
        <w:tc>
          <w:tcPr>
            <w:tcW w:w="4677" w:type="dxa"/>
            <w:tcBorders>
              <w:bottom w:val="single" w:sz="4" w:space="0" w:color="4472C4"/>
            </w:tcBorders>
          </w:tcPr>
          <w:p w14:paraId="1E83A871" w14:textId="77777777" w:rsidR="00AF25AD" w:rsidRDefault="00AF25AD" w:rsidP="00AA2276">
            <w:pPr>
              <w:pBdr>
                <w:top w:val="nil"/>
                <w:left w:val="nil"/>
                <w:bottom w:val="nil"/>
                <w:right w:val="nil"/>
                <w:between w:val="nil"/>
              </w:pBdr>
              <w:ind w:left="720"/>
              <w:rPr>
                <w:rFonts w:asciiTheme="minorEastAsia" w:eastAsiaTheme="minorEastAsia" w:hAnsiTheme="minorEastAsia"/>
                <w:color w:val="000000"/>
                <w:sz w:val="21"/>
                <w:szCs w:val="21"/>
              </w:rPr>
            </w:pPr>
          </w:p>
        </w:tc>
      </w:tr>
    </w:tbl>
    <w:p w14:paraId="5009857A" w14:textId="47DFF606" w:rsidR="00806FC6" w:rsidRPr="003C6F44" w:rsidRDefault="00806FC6" w:rsidP="003C6F44">
      <w:pPr>
        <w:rPr>
          <w:b/>
          <w:color w:val="4472C4"/>
        </w:rPr>
      </w:pPr>
    </w:p>
    <w:sectPr w:rsidR="00806FC6" w:rsidRPr="003C6F44">
      <w:headerReference w:type="default" r:id="rId12"/>
      <w:footerReference w:type="default" r:id="rId13"/>
      <w:pgSz w:w="11900" w:h="1682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43BE" w14:textId="77777777" w:rsidR="00ED0BC8" w:rsidRDefault="00ED0BC8">
      <w:r>
        <w:separator/>
      </w:r>
    </w:p>
  </w:endnote>
  <w:endnote w:type="continuationSeparator" w:id="0">
    <w:p w14:paraId="307AB46D" w14:textId="77777777" w:rsidR="00ED0BC8" w:rsidRDefault="00ED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1"/>
    <w:family w:val="roman"/>
    <w:notTrueType/>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EDA5" w14:textId="77777777" w:rsidR="00806FC6" w:rsidRDefault="00486A9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6E7AB81" w14:textId="77777777" w:rsidR="00806FC6" w:rsidRDefault="00806FC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D5D7" w14:textId="77777777" w:rsidR="00806FC6" w:rsidRDefault="00806FC6">
    <w:pPr>
      <w:widowControl w:val="0"/>
      <w:pBdr>
        <w:top w:val="nil"/>
        <w:left w:val="nil"/>
        <w:bottom w:val="nil"/>
        <w:right w:val="nil"/>
        <w:between w:val="nil"/>
      </w:pBdr>
      <w:spacing w:line="276" w:lineRule="auto"/>
      <w:rPr>
        <w:color w:val="000000"/>
      </w:rPr>
    </w:pPr>
  </w:p>
  <w:tbl>
    <w:tblPr>
      <w:tblStyle w:val="af4"/>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6"/>
      <w:gridCol w:w="4354"/>
    </w:tblGrid>
    <w:tr w:rsidR="00806FC6" w14:paraId="3326736B" w14:textId="77777777">
      <w:tc>
        <w:tcPr>
          <w:tcW w:w="4666" w:type="dxa"/>
          <w:shd w:val="clear" w:color="auto" w:fill="auto"/>
        </w:tcPr>
        <w:p w14:paraId="387967EE" w14:textId="77777777" w:rsidR="00806FC6" w:rsidRDefault="00486A9C">
          <w:pPr>
            <w:pBdr>
              <w:top w:val="nil"/>
              <w:left w:val="nil"/>
              <w:bottom w:val="nil"/>
              <w:right w:val="nil"/>
              <w:between w:val="nil"/>
            </w:pBdr>
            <w:tabs>
              <w:tab w:val="right" w:pos="9632"/>
            </w:tabs>
            <w:rPr>
              <w:color w:val="000000"/>
              <w:sz w:val="18"/>
              <w:szCs w:val="18"/>
            </w:rPr>
          </w:pPr>
          <w:r>
            <w:rPr>
              <w:color w:val="000000"/>
              <w:sz w:val="18"/>
              <w:szCs w:val="18"/>
            </w:rPr>
            <w:t>75 Arundel Ave Reservoir Vic 3073</w:t>
          </w:r>
        </w:p>
        <w:p w14:paraId="2494F299" w14:textId="77777777" w:rsidR="00806FC6" w:rsidRDefault="00486A9C">
          <w:pPr>
            <w:pBdr>
              <w:top w:val="nil"/>
              <w:left w:val="nil"/>
              <w:bottom w:val="nil"/>
              <w:right w:val="nil"/>
              <w:between w:val="nil"/>
            </w:pBdr>
            <w:tabs>
              <w:tab w:val="right" w:pos="9632"/>
            </w:tabs>
            <w:rPr>
              <w:color w:val="000000"/>
              <w:sz w:val="18"/>
              <w:szCs w:val="18"/>
            </w:rPr>
          </w:pPr>
          <w:r>
            <w:rPr>
              <w:color w:val="000000"/>
              <w:sz w:val="18"/>
              <w:szCs w:val="18"/>
            </w:rPr>
            <w:t>Phone 03 9460 1271</w:t>
          </w:r>
        </w:p>
        <w:p w14:paraId="012BA8F5" w14:textId="77777777" w:rsidR="00806FC6" w:rsidRDefault="00000000">
          <w:pPr>
            <w:pBdr>
              <w:top w:val="nil"/>
              <w:left w:val="nil"/>
              <w:bottom w:val="nil"/>
              <w:right w:val="nil"/>
              <w:between w:val="nil"/>
            </w:pBdr>
            <w:tabs>
              <w:tab w:val="right" w:pos="9632"/>
            </w:tabs>
            <w:rPr>
              <w:color w:val="000000"/>
              <w:sz w:val="18"/>
              <w:szCs w:val="18"/>
            </w:rPr>
          </w:pPr>
          <w:hyperlink r:id="rId1">
            <w:r w:rsidR="00486A9C">
              <w:rPr>
                <w:color w:val="000099"/>
                <w:sz w:val="18"/>
                <w:szCs w:val="18"/>
                <w:u w:val="single"/>
              </w:rPr>
              <w:t>keon.park.kin@kindergarten.vic.gov.au</w:t>
            </w:r>
          </w:hyperlink>
          <w:r w:rsidR="00486A9C">
            <w:rPr>
              <w:color w:val="000000"/>
              <w:sz w:val="18"/>
              <w:szCs w:val="18"/>
            </w:rPr>
            <w:t xml:space="preserve"> </w:t>
          </w:r>
        </w:p>
      </w:tc>
      <w:tc>
        <w:tcPr>
          <w:tcW w:w="4354" w:type="dxa"/>
          <w:shd w:val="clear" w:color="auto" w:fill="auto"/>
        </w:tcPr>
        <w:p w14:paraId="02FD7C86" w14:textId="77777777" w:rsidR="00806FC6" w:rsidRDefault="00486A9C">
          <w:pPr>
            <w:pBdr>
              <w:top w:val="nil"/>
              <w:left w:val="nil"/>
              <w:bottom w:val="nil"/>
              <w:right w:val="nil"/>
              <w:between w:val="nil"/>
            </w:pBdr>
            <w:tabs>
              <w:tab w:val="right" w:pos="9632"/>
            </w:tabs>
            <w:jc w:val="right"/>
            <w:rPr>
              <w:color w:val="000000"/>
              <w:sz w:val="18"/>
              <w:szCs w:val="18"/>
            </w:rPr>
          </w:pPr>
          <w:r>
            <w:rPr>
              <w:color w:val="000000"/>
              <w:sz w:val="18"/>
              <w:szCs w:val="18"/>
            </w:rPr>
            <w:t>ABN: 40 546 705 336</w:t>
          </w:r>
        </w:p>
        <w:p w14:paraId="519ED907" w14:textId="77777777" w:rsidR="00806FC6" w:rsidRDefault="00486A9C">
          <w:pPr>
            <w:pBdr>
              <w:top w:val="nil"/>
              <w:left w:val="nil"/>
              <w:bottom w:val="nil"/>
              <w:right w:val="nil"/>
              <w:between w:val="nil"/>
            </w:pBdr>
            <w:tabs>
              <w:tab w:val="right" w:pos="9632"/>
            </w:tabs>
            <w:jc w:val="right"/>
            <w:rPr>
              <w:color w:val="000000"/>
              <w:sz w:val="18"/>
              <w:szCs w:val="18"/>
            </w:rPr>
          </w:pPr>
          <w:r>
            <w:rPr>
              <w:color w:val="000000"/>
              <w:sz w:val="18"/>
              <w:szCs w:val="18"/>
            </w:rPr>
            <w:t>Approval number: 06017</w:t>
          </w:r>
        </w:p>
        <w:p w14:paraId="55F8B74C" w14:textId="77777777" w:rsidR="00806FC6" w:rsidRDefault="00486A9C">
          <w:pPr>
            <w:pBdr>
              <w:top w:val="nil"/>
              <w:left w:val="nil"/>
              <w:bottom w:val="nil"/>
              <w:right w:val="nil"/>
              <w:between w:val="nil"/>
            </w:pBdr>
            <w:tabs>
              <w:tab w:val="right" w:pos="9632"/>
            </w:tabs>
            <w:jc w:val="right"/>
            <w:rPr>
              <w:color w:val="000000"/>
              <w:sz w:val="18"/>
              <w:szCs w:val="18"/>
            </w:rPr>
          </w:pPr>
          <w:r>
            <w:rPr>
              <w:color w:val="000000"/>
              <w:sz w:val="18"/>
              <w:szCs w:val="18"/>
            </w:rPr>
            <w:t>Provider number: 01601</w:t>
          </w:r>
        </w:p>
        <w:p w14:paraId="419CB05B" w14:textId="77777777" w:rsidR="00806FC6" w:rsidRDefault="00806FC6">
          <w:pPr>
            <w:pBdr>
              <w:top w:val="nil"/>
              <w:left w:val="nil"/>
              <w:bottom w:val="nil"/>
              <w:right w:val="nil"/>
              <w:between w:val="nil"/>
            </w:pBdr>
            <w:tabs>
              <w:tab w:val="right" w:pos="9632"/>
            </w:tabs>
            <w:rPr>
              <w:color w:val="000000"/>
              <w:sz w:val="18"/>
              <w:szCs w:val="18"/>
            </w:rPr>
          </w:pPr>
        </w:p>
      </w:tc>
    </w:tr>
    <w:tr w:rsidR="00806FC6" w14:paraId="14EDD7F3" w14:textId="77777777">
      <w:tc>
        <w:tcPr>
          <w:tcW w:w="9020" w:type="dxa"/>
          <w:gridSpan w:val="2"/>
          <w:shd w:val="clear" w:color="auto" w:fill="auto"/>
        </w:tcPr>
        <w:p w14:paraId="652699F9" w14:textId="77777777" w:rsidR="00806FC6" w:rsidRDefault="00000000">
          <w:pPr>
            <w:pBdr>
              <w:top w:val="nil"/>
              <w:left w:val="nil"/>
              <w:bottom w:val="nil"/>
              <w:right w:val="nil"/>
              <w:between w:val="nil"/>
            </w:pBdr>
            <w:tabs>
              <w:tab w:val="right" w:pos="9632"/>
            </w:tabs>
            <w:jc w:val="center"/>
            <w:rPr>
              <w:color w:val="000000"/>
              <w:sz w:val="18"/>
              <w:szCs w:val="18"/>
            </w:rPr>
          </w:pPr>
          <w:hyperlink r:id="rId2">
            <w:r w:rsidR="00486A9C">
              <w:rPr>
                <w:color w:val="000099"/>
                <w:sz w:val="18"/>
                <w:szCs w:val="18"/>
                <w:u w:val="single"/>
              </w:rPr>
              <w:t>kpkindergarten.vic.edu.au</w:t>
            </w:r>
          </w:hyperlink>
        </w:p>
      </w:tc>
    </w:tr>
  </w:tbl>
  <w:p w14:paraId="03824DBD" w14:textId="77777777" w:rsidR="00806FC6" w:rsidRDefault="00806FC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DA96" w14:textId="77777777" w:rsidR="00806FC6" w:rsidRDefault="00486A9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67A69">
      <w:rPr>
        <w:noProof/>
        <w:color w:val="000000"/>
      </w:rPr>
      <w:t>1</w:t>
    </w:r>
    <w:r>
      <w:rPr>
        <w:color w:val="000000"/>
      </w:rPr>
      <w:fldChar w:fldCharType="end"/>
    </w:r>
  </w:p>
  <w:p w14:paraId="029F697D" w14:textId="77777777" w:rsidR="00806FC6" w:rsidRDefault="00806FC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D093" w14:textId="77777777" w:rsidR="00ED0BC8" w:rsidRDefault="00ED0BC8">
      <w:r>
        <w:separator/>
      </w:r>
    </w:p>
  </w:footnote>
  <w:footnote w:type="continuationSeparator" w:id="0">
    <w:p w14:paraId="0F757AFD" w14:textId="77777777" w:rsidR="00ED0BC8" w:rsidRDefault="00ED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9AD9" w14:textId="77777777" w:rsidR="00806FC6" w:rsidRDefault="00486A9C">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4287BC33" wp14:editId="6C4BC053">
          <wp:simplePos x="0" y="0"/>
          <wp:positionH relativeFrom="column">
            <wp:posOffset>1042250</wp:posOffset>
          </wp:positionH>
          <wp:positionV relativeFrom="paragraph">
            <wp:posOffset>-88898</wp:posOffset>
          </wp:positionV>
          <wp:extent cx="4100400" cy="1267200"/>
          <wp:effectExtent l="0" t="0" r="0" b="0"/>
          <wp:wrapSquare wrapText="bothSides" distT="0" distB="0" distL="114300" distR="114300"/>
          <wp:docPr id="75" name="image1.jpg" descr="Description: C:\Users\User\Documents\Stella Stuff\Kinder logo.jpg"/>
          <wp:cNvGraphicFramePr/>
          <a:graphic xmlns:a="http://schemas.openxmlformats.org/drawingml/2006/main">
            <a:graphicData uri="http://schemas.openxmlformats.org/drawingml/2006/picture">
              <pic:pic xmlns:pic="http://schemas.openxmlformats.org/drawingml/2006/picture">
                <pic:nvPicPr>
                  <pic:cNvPr id="0" name="image1.jpg" descr="Description: C:\Users\User\Documents\Stella Stuff\Kinder logo.jpg"/>
                  <pic:cNvPicPr preferRelativeResize="0"/>
                </pic:nvPicPr>
                <pic:blipFill>
                  <a:blip r:embed="rId1"/>
                  <a:srcRect b="34483"/>
                  <a:stretch>
                    <a:fillRect/>
                  </a:stretch>
                </pic:blipFill>
                <pic:spPr>
                  <a:xfrm>
                    <a:off x="0" y="0"/>
                    <a:ext cx="4100400" cy="12672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6ACB" w14:textId="77777777" w:rsidR="00806FC6" w:rsidRDefault="00806FC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4F2"/>
    <w:multiLevelType w:val="multilevel"/>
    <w:tmpl w:val="E7FE7C54"/>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51F40A9"/>
    <w:multiLevelType w:val="hybridMultilevel"/>
    <w:tmpl w:val="1D66220E"/>
    <w:lvl w:ilvl="0" w:tplc="BAB2CCB6">
      <w:numFmt w:val="bullet"/>
      <w:lvlText w:val=""/>
      <w:lvlJc w:val="left"/>
      <w:pPr>
        <w:ind w:left="720" w:hanging="360"/>
      </w:pPr>
      <w:rPr>
        <w:rFonts w:ascii="Symbol" w:eastAsiaTheme="minorEastAsia" w:hAnsi="Symbol"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3C0D39"/>
    <w:multiLevelType w:val="multilevel"/>
    <w:tmpl w:val="0A2A65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587823"/>
    <w:multiLevelType w:val="hybridMultilevel"/>
    <w:tmpl w:val="0A524000"/>
    <w:lvl w:ilvl="0" w:tplc="1B54AFE8">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A75886"/>
    <w:multiLevelType w:val="multilevel"/>
    <w:tmpl w:val="8886E2D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5D7D504F"/>
    <w:multiLevelType w:val="multilevel"/>
    <w:tmpl w:val="51AC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801A9"/>
    <w:multiLevelType w:val="hybridMultilevel"/>
    <w:tmpl w:val="D0D4F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BA5564D"/>
    <w:multiLevelType w:val="multilevel"/>
    <w:tmpl w:val="2444BA3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743897"/>
    <w:multiLevelType w:val="multilevel"/>
    <w:tmpl w:val="72BE7438"/>
    <w:lvl w:ilvl="0">
      <w:start w:val="1"/>
      <w:numFmt w:val="bullet"/>
      <w:lvlText w:val="●"/>
      <w:lvlJc w:val="left"/>
      <w:pPr>
        <w:ind w:left="1530" w:hanging="63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15B77D5"/>
    <w:multiLevelType w:val="hybridMultilevel"/>
    <w:tmpl w:val="BBD42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09016286">
    <w:abstractNumId w:val="8"/>
  </w:num>
  <w:num w:numId="2" w16cid:durableId="715009721">
    <w:abstractNumId w:val="0"/>
  </w:num>
  <w:num w:numId="3" w16cid:durableId="898635031">
    <w:abstractNumId w:val="9"/>
  </w:num>
  <w:num w:numId="4" w16cid:durableId="1428236155">
    <w:abstractNumId w:val="4"/>
  </w:num>
  <w:num w:numId="5" w16cid:durableId="1596669380">
    <w:abstractNumId w:val="2"/>
  </w:num>
  <w:num w:numId="6" w16cid:durableId="2121794509">
    <w:abstractNumId w:val="7"/>
  </w:num>
  <w:num w:numId="7" w16cid:durableId="578828989">
    <w:abstractNumId w:val="5"/>
  </w:num>
  <w:num w:numId="8" w16cid:durableId="359476341">
    <w:abstractNumId w:val="6"/>
  </w:num>
  <w:num w:numId="9" w16cid:durableId="1904557">
    <w:abstractNumId w:val="10"/>
  </w:num>
  <w:num w:numId="10" w16cid:durableId="1656687436">
    <w:abstractNumId w:val="3"/>
  </w:num>
  <w:num w:numId="11" w16cid:durableId="379520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C6"/>
    <w:rsid w:val="000A1279"/>
    <w:rsid w:val="002338CE"/>
    <w:rsid w:val="00264737"/>
    <w:rsid w:val="0031350F"/>
    <w:rsid w:val="003C66F6"/>
    <w:rsid w:val="003C6F44"/>
    <w:rsid w:val="00436446"/>
    <w:rsid w:val="00466E42"/>
    <w:rsid w:val="00486A9C"/>
    <w:rsid w:val="00541CF5"/>
    <w:rsid w:val="005B3AC9"/>
    <w:rsid w:val="0060175E"/>
    <w:rsid w:val="00603443"/>
    <w:rsid w:val="007C789F"/>
    <w:rsid w:val="00806FC6"/>
    <w:rsid w:val="00842AAD"/>
    <w:rsid w:val="008B6C2C"/>
    <w:rsid w:val="00A353D4"/>
    <w:rsid w:val="00A66A56"/>
    <w:rsid w:val="00AA2276"/>
    <w:rsid w:val="00AF25AD"/>
    <w:rsid w:val="00B67A69"/>
    <w:rsid w:val="00B87500"/>
    <w:rsid w:val="00C263E3"/>
    <w:rsid w:val="00CA0535"/>
    <w:rsid w:val="00CE7485"/>
    <w:rsid w:val="00D00D0B"/>
    <w:rsid w:val="00D46C2D"/>
    <w:rsid w:val="00E558D1"/>
    <w:rsid w:val="00E60274"/>
    <w:rsid w:val="00ED0BC8"/>
    <w:rsid w:val="00F106D7"/>
    <w:rsid w:val="00FA297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6954"/>
  <w15:docId w15:val="{BE5C52F7-1415-428A-9514-2F0482B5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8D3786"/>
    <w:pPr>
      <w:spacing w:before="100" w:beforeAutospacing="1" w:after="100" w:afterAutospacing="1"/>
      <w:outlineLvl w:val="2"/>
    </w:pPr>
    <w:rPr>
      <w:rFonts w:ascii="Times New Roman" w:eastAsia="Times New Roman" w:hAnsi="Times New Roman" w:cs="Times New Roman"/>
      <w:b/>
      <w:bCs/>
      <w:sz w:val="27"/>
      <w:szCs w:val="27"/>
      <w:lang w:val="en-AU" w:eastAsia="en-GB"/>
    </w:rPr>
  </w:style>
  <w:style w:type="paragraph" w:styleId="Heading4">
    <w:name w:val="heading 4"/>
    <w:basedOn w:val="Normal"/>
    <w:link w:val="Heading4Char"/>
    <w:uiPriority w:val="9"/>
    <w:semiHidden/>
    <w:unhideWhenUsed/>
    <w:qFormat/>
    <w:rsid w:val="008D3786"/>
    <w:pPr>
      <w:spacing w:before="100" w:beforeAutospacing="1" w:after="100" w:afterAutospacing="1"/>
      <w:outlineLvl w:val="3"/>
    </w:pPr>
    <w:rPr>
      <w:rFonts w:ascii="Times New Roman" w:eastAsia="Times New Roman" w:hAnsi="Times New Roman" w:cs="Times New Roman"/>
      <w:b/>
      <w:bCs/>
      <w:lang w:val="en-AU" w:eastAsia="en-G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4957B1"/>
    <w:pPr>
      <w:autoSpaceDE w:val="0"/>
      <w:autoSpaceDN w:val="0"/>
      <w:adjustRightInd w:val="0"/>
    </w:pPr>
    <w:rPr>
      <w:rFonts w:ascii="Arial" w:hAnsi="Arial" w:cs="Arial"/>
      <w:color w:val="000000"/>
    </w:rPr>
  </w:style>
  <w:style w:type="paragraph" w:styleId="ListParagraph">
    <w:name w:val="List Paragraph"/>
    <w:basedOn w:val="Normal"/>
    <w:uiPriority w:val="34"/>
    <w:qFormat/>
    <w:rsid w:val="004957B1"/>
    <w:pPr>
      <w:ind w:left="720"/>
      <w:contextualSpacing/>
    </w:pPr>
  </w:style>
  <w:style w:type="paragraph" w:customStyle="1" w:styleId="MediumShading1-Accent11">
    <w:name w:val="Medium Shading 1 - Accent 11"/>
    <w:link w:val="MediumShading1-Accent1Char"/>
    <w:uiPriority w:val="1"/>
    <w:qFormat/>
    <w:rsid w:val="00685BAA"/>
    <w:rPr>
      <w:rFonts w:ascii="Arial Narrow" w:eastAsia="MS Gothic" w:hAnsi="Arial Narrow" w:cs="Times New Roman"/>
      <w:b/>
      <w:szCs w:val="22"/>
      <w:lang w:val="en-US"/>
    </w:rPr>
  </w:style>
  <w:style w:type="character" w:customStyle="1" w:styleId="MediumShading1-Accent1Char">
    <w:name w:val="Medium Shading 1 - Accent 1 Char"/>
    <w:link w:val="MediumShading1-Accent11"/>
    <w:uiPriority w:val="1"/>
    <w:rsid w:val="00685BAA"/>
    <w:rPr>
      <w:rFonts w:ascii="Arial Narrow" w:eastAsia="MS Gothic" w:hAnsi="Arial Narrow" w:cs="Times New Roman"/>
      <w:b/>
      <w:szCs w:val="22"/>
      <w:lang w:val="en-US"/>
    </w:rPr>
  </w:style>
  <w:style w:type="paragraph" w:styleId="Header">
    <w:name w:val="header"/>
    <w:basedOn w:val="Normal"/>
    <w:link w:val="HeaderChar"/>
    <w:uiPriority w:val="99"/>
    <w:unhideWhenUsed/>
    <w:rsid w:val="00CE49A3"/>
    <w:pPr>
      <w:tabs>
        <w:tab w:val="center" w:pos="4513"/>
        <w:tab w:val="right" w:pos="9026"/>
      </w:tabs>
    </w:pPr>
  </w:style>
  <w:style w:type="character" w:customStyle="1" w:styleId="HeaderChar">
    <w:name w:val="Header Char"/>
    <w:basedOn w:val="DefaultParagraphFont"/>
    <w:link w:val="Header"/>
    <w:uiPriority w:val="99"/>
    <w:rsid w:val="00CE49A3"/>
  </w:style>
  <w:style w:type="paragraph" w:styleId="Footer">
    <w:name w:val="footer"/>
    <w:basedOn w:val="Normal"/>
    <w:link w:val="FooterChar"/>
    <w:uiPriority w:val="99"/>
    <w:unhideWhenUsed/>
    <w:rsid w:val="00CE49A3"/>
    <w:pPr>
      <w:tabs>
        <w:tab w:val="center" w:pos="4513"/>
        <w:tab w:val="right" w:pos="9026"/>
      </w:tabs>
    </w:pPr>
  </w:style>
  <w:style w:type="character" w:customStyle="1" w:styleId="FooterChar">
    <w:name w:val="Footer Char"/>
    <w:basedOn w:val="DefaultParagraphFont"/>
    <w:link w:val="Footer"/>
    <w:uiPriority w:val="99"/>
    <w:rsid w:val="00CE49A3"/>
  </w:style>
  <w:style w:type="paragraph" w:customStyle="1" w:styleId="HeaderFooter">
    <w:name w:val="Header &amp; Footer"/>
    <w:rsid w:val="00CE49A3"/>
    <w:pPr>
      <w:tabs>
        <w:tab w:val="right" w:pos="9632"/>
      </w:tabs>
    </w:pPr>
    <w:rPr>
      <w:rFonts w:ascii="Helvetica" w:eastAsia="ヒラギノ角ゴ Pro W3" w:hAnsi="Helvetica" w:cs="Times New Roman"/>
      <w:color w:val="000000"/>
      <w:sz w:val="20"/>
      <w:szCs w:val="20"/>
      <w:lang w:val="en-US"/>
    </w:rPr>
  </w:style>
  <w:style w:type="table" w:styleId="TableGrid">
    <w:name w:val="Table Grid"/>
    <w:basedOn w:val="TableNormal"/>
    <w:uiPriority w:val="39"/>
    <w:rsid w:val="00CE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0209"/>
  </w:style>
  <w:style w:type="character" w:customStyle="1" w:styleId="Heading3Char">
    <w:name w:val="Heading 3 Char"/>
    <w:basedOn w:val="DefaultParagraphFont"/>
    <w:link w:val="Heading3"/>
    <w:uiPriority w:val="9"/>
    <w:rsid w:val="008D3786"/>
    <w:rPr>
      <w:rFonts w:ascii="Times New Roman" w:eastAsia="Times New Roman" w:hAnsi="Times New Roman" w:cs="Times New Roman"/>
      <w:b/>
      <w:bCs/>
      <w:sz w:val="27"/>
      <w:szCs w:val="27"/>
      <w:lang w:val="en-AU" w:eastAsia="en-GB"/>
    </w:rPr>
  </w:style>
  <w:style w:type="character" w:customStyle="1" w:styleId="Heading4Char">
    <w:name w:val="Heading 4 Char"/>
    <w:basedOn w:val="DefaultParagraphFont"/>
    <w:link w:val="Heading4"/>
    <w:uiPriority w:val="9"/>
    <w:rsid w:val="008D3786"/>
    <w:rPr>
      <w:rFonts w:ascii="Times New Roman" w:eastAsia="Times New Roman" w:hAnsi="Times New Roman" w:cs="Times New Roman"/>
      <w:b/>
      <w:bCs/>
      <w:lang w:val="en-AU" w:eastAsia="en-GB"/>
    </w:rPr>
  </w:style>
  <w:style w:type="paragraph" w:styleId="NormalWeb">
    <w:name w:val="Normal (Web)"/>
    <w:basedOn w:val="Normal"/>
    <w:uiPriority w:val="99"/>
    <w:semiHidden/>
    <w:unhideWhenUsed/>
    <w:rsid w:val="008D3786"/>
    <w:pPr>
      <w:spacing w:before="100" w:beforeAutospacing="1" w:after="100" w:afterAutospacing="1"/>
    </w:pPr>
    <w:rPr>
      <w:rFonts w:ascii="Times New Roman" w:eastAsia="Times New Roman" w:hAnsi="Times New Roman" w:cs="Times New Roman"/>
      <w:lang w:val="en-AU" w:eastAsia="en-GB"/>
    </w:rPr>
  </w:style>
  <w:style w:type="character" w:styleId="Hyperlink">
    <w:name w:val="Hyperlink"/>
    <w:basedOn w:val="DefaultParagraphFont"/>
    <w:uiPriority w:val="99"/>
    <w:unhideWhenUsed/>
    <w:rsid w:val="00DF05B3"/>
    <w:rPr>
      <w:color w:val="0563C1" w:themeColor="hyperlink"/>
      <w:u w:val="single"/>
    </w:rPr>
  </w:style>
  <w:style w:type="character" w:styleId="UnresolvedMention">
    <w:name w:val="Unresolved Mention"/>
    <w:basedOn w:val="DefaultParagraphFont"/>
    <w:uiPriority w:val="99"/>
    <w:rsid w:val="00DF05B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customStyle="1" w:styleId="Bullet1">
    <w:name w:val="Bullet 1"/>
    <w:basedOn w:val="Normal"/>
    <w:next w:val="Normal"/>
    <w:qFormat/>
    <w:rsid w:val="00E558D1"/>
    <w:pPr>
      <w:numPr>
        <w:numId w:val="6"/>
      </w:numPr>
      <w:spacing w:after="120"/>
      <w:ind w:left="284" w:hanging="284"/>
    </w:pPr>
    <w:rPr>
      <w:rFonts w:asciiTheme="minorHAnsi" w:eastAsiaTheme="minorHAnsi" w:hAnsiTheme="minorHAnsi" w:cstheme="minorBidi"/>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915">
      <w:bodyDiv w:val="1"/>
      <w:marLeft w:val="0"/>
      <w:marRight w:val="0"/>
      <w:marTop w:val="0"/>
      <w:marBottom w:val="0"/>
      <w:divBdr>
        <w:top w:val="none" w:sz="0" w:space="0" w:color="auto"/>
        <w:left w:val="none" w:sz="0" w:space="0" w:color="auto"/>
        <w:bottom w:val="none" w:sz="0" w:space="0" w:color="auto"/>
        <w:right w:val="none" w:sz="0" w:space="0" w:color="auto"/>
      </w:divBdr>
    </w:div>
    <w:div w:id="231158953">
      <w:bodyDiv w:val="1"/>
      <w:marLeft w:val="0"/>
      <w:marRight w:val="0"/>
      <w:marTop w:val="0"/>
      <w:marBottom w:val="0"/>
      <w:divBdr>
        <w:top w:val="none" w:sz="0" w:space="0" w:color="auto"/>
        <w:left w:val="none" w:sz="0" w:space="0" w:color="auto"/>
        <w:bottom w:val="none" w:sz="0" w:space="0" w:color="auto"/>
        <w:right w:val="none" w:sz="0" w:space="0" w:color="auto"/>
      </w:divBdr>
    </w:div>
    <w:div w:id="65164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pkindergarten.org.au" TargetMode="External"/><Relationship Id="rId1" Type="http://schemas.openxmlformats.org/officeDocument/2006/relationships/hyperlink" Target="mailto:keon.park.kin@kindergarte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c3+WQMcWdHGtU2WtDVATyISVA==">AMUW2mVCfwpaRgQFVe2ghVPGlH0gl2R1ljyL1Eq5JhAuZFdVvHJfX3dAjCw2erCLKwJ3IFBdijW8WbaQDOxwp4gRmPGwFBanVUtrkovoH4sPoFdDKfhBbK8=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Dunn</dc:creator>
  <cp:lastModifiedBy>Popi Guzzardi</cp:lastModifiedBy>
  <cp:revision>2</cp:revision>
  <cp:lastPrinted>2024-03-13T03:04:00Z</cp:lastPrinted>
  <dcterms:created xsi:type="dcterms:W3CDTF">2024-03-13T03:05:00Z</dcterms:created>
  <dcterms:modified xsi:type="dcterms:W3CDTF">2024-03-13T03:05:00Z</dcterms:modified>
</cp:coreProperties>
</file>