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2436" w14:textId="5A036043" w:rsidR="00516778" w:rsidRDefault="00596F5E" w:rsidP="0077066E">
      <w:pPr>
        <w:pStyle w:val="TopDiscliamer"/>
      </w:pPr>
      <w:r w:rsidRPr="00596F5E">
        <w:t>.</w:t>
      </w:r>
    </w:p>
    <w:p w14:paraId="380BAF17" w14:textId="36034E2A" w:rsidR="004E6BFE" w:rsidRDefault="002E0291" w:rsidP="00596F5E">
      <w:pPr>
        <w:pStyle w:val="PURPOSE"/>
      </w:pPr>
      <w:r>
        <w:rPr>
          <w:noProof/>
          <w:lang w:eastAsia="en-AU"/>
        </w:rPr>
        <w:drawing>
          <wp:anchor distT="0" distB="0" distL="114300" distR="114300" simplePos="0" relativeHeight="251658249" behindDoc="1" locked="1" layoutInCell="1" allowOverlap="1" wp14:anchorId="7FCC2DB7" wp14:editId="5702CD8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34CC56C2">
        <w:t>Purpose</w:t>
      </w:r>
    </w:p>
    <w:p w14:paraId="419F090E" w14:textId="77777777" w:rsidR="0010467D" w:rsidRDefault="0010467D" w:rsidP="0010467D">
      <w:pPr>
        <w:pStyle w:val="BODYTEXTELAA"/>
      </w:pPr>
      <w:r>
        <w:t>This policy will define the:</w:t>
      </w:r>
    </w:p>
    <w:p w14:paraId="0D2B487D" w14:textId="7EF17A7A" w:rsidR="0010467D" w:rsidRDefault="0010467D" w:rsidP="00804679">
      <w:pPr>
        <w:pStyle w:val="BodyTextBullet1"/>
      </w:pPr>
      <w:r>
        <w:t xml:space="preserve">procedures to be followed if a </w:t>
      </w:r>
      <w:r w:rsidR="00F310DA">
        <w:t>child</w:t>
      </w:r>
      <w:r>
        <w:t xml:space="preserve"> is ill, or is involved in a medical emergen</w:t>
      </w:r>
      <w:r w:rsidR="00265F52">
        <w:t xml:space="preserve">cy or an incident at </w:t>
      </w:r>
      <w:r w:rsidR="00265F52">
        <w:t xml:space="preserve">Keon Park Kindergarten Inc. </w:t>
      </w:r>
      <w:r>
        <w:t xml:space="preserve"> that results in injury or trauma</w:t>
      </w:r>
    </w:p>
    <w:p w14:paraId="50889430" w14:textId="2A585BF6" w:rsidR="0010467D" w:rsidRDefault="0010467D" w:rsidP="00804679">
      <w:pPr>
        <w:pStyle w:val="BodyTextBullet1"/>
      </w:pPr>
      <w:r>
        <w:t xml:space="preserve">responsibilities of staff, parents/guardians and the </w:t>
      </w:r>
      <w:r w:rsidR="007957D4">
        <w:t>a</w:t>
      </w:r>
      <w:r>
        <w:t xml:space="preserve">pproved </w:t>
      </w:r>
      <w:r w:rsidR="007957D4">
        <w:t>p</w:t>
      </w:r>
      <w:r>
        <w:t>rovider when a</w:t>
      </w:r>
      <w:r w:rsidR="00F310DA">
        <w:t xml:space="preserve"> child</w:t>
      </w:r>
      <w:r>
        <w:t xml:space="preserve"> is ill, or is involved in a medical emergency or an incident at the service that results in injury or trauma</w:t>
      </w:r>
    </w:p>
    <w:p w14:paraId="22A9D8CB" w14:textId="77777777" w:rsidR="0010467D" w:rsidRDefault="0010467D" w:rsidP="00804679">
      <w:pPr>
        <w:pStyle w:val="BodyTextBullet1"/>
      </w:pPr>
      <w:r>
        <w:t>practices to be followed to reduce the risk of an incident occurring at the service.</w:t>
      </w:r>
    </w:p>
    <w:p w14:paraId="5DBE5DEB" w14:textId="77777777" w:rsidR="003D5467" w:rsidRDefault="003D5467" w:rsidP="00502982">
      <w:pPr>
        <w:pStyle w:val="BODYTEXTELAA"/>
      </w:pPr>
    </w:p>
    <w:p w14:paraId="6B25E5E6"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21946EAB" wp14:editId="566664C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3135B54F" wp14:editId="7A6EDB6F">
                <wp:simplePos x="0" y="0"/>
                <wp:positionH relativeFrom="column">
                  <wp:posOffset>821055</wp:posOffset>
                </wp:positionH>
                <wp:positionV relativeFrom="paragraph">
                  <wp:posOffset>-52705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CC88B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15pt" to="514.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FhT8vvd&#10;AAAACgEAAA8AAAAAAAAAAAAAAAAALgQAAGRycy9kb3ducmV2LnhtbFBLBQYAAAAABAAEAPMAAAA4&#10;BQAAAAA=&#10;" o:allowincell="f" strokecolor="#f69434" strokeweight="1.25pt">
                <v:stroke dashstyle="1 1"/>
                <w10:anchorlock/>
              </v:line>
            </w:pict>
          </mc:Fallback>
        </mc:AlternateContent>
      </w:r>
    </w:p>
    <w:p w14:paraId="27F1871E" w14:textId="77777777" w:rsidR="004E6BFE" w:rsidRDefault="00A95F87" w:rsidP="007343F6">
      <w:pPr>
        <w:pStyle w:val="PolicyStatement"/>
      </w:pPr>
      <w:r>
        <w:t xml:space="preserve">Policy </w:t>
      </w:r>
      <w:r w:rsidRPr="002B33CE">
        <w:t>Statement</w:t>
      </w:r>
    </w:p>
    <w:p w14:paraId="77D9465D" w14:textId="77777777" w:rsidR="00A95F87" w:rsidRDefault="00A95F87" w:rsidP="007343F6">
      <w:pPr>
        <w:pStyle w:val="Heading2"/>
      </w:pPr>
      <w:r>
        <w:t>Values</w:t>
      </w:r>
    </w:p>
    <w:p w14:paraId="46E8623C" w14:textId="570E28B4" w:rsidR="0010467D" w:rsidRDefault="00265F52" w:rsidP="0010467D">
      <w:pPr>
        <w:pStyle w:val="BODYTEXTELAA"/>
      </w:pPr>
      <w:sdt>
        <w:sdtPr>
          <w:alias w:val="Company"/>
          <w:tag w:val=""/>
          <w:id w:val="1768890129"/>
          <w:placeholder>
            <w:docPart w:val="090CFEBBE817420795F767C42D4E4A59"/>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10467D" w:rsidRPr="0010467D">
        <w:t xml:space="preserve"> </w:t>
      </w:r>
      <w:r w:rsidR="0010467D">
        <w:t>is committed to:</w:t>
      </w:r>
    </w:p>
    <w:p w14:paraId="5C0D687E" w14:textId="1ACCB739" w:rsidR="0010467D" w:rsidRDefault="0010467D" w:rsidP="00804679">
      <w:pPr>
        <w:pStyle w:val="BodyTextBullet1"/>
      </w:pPr>
      <w:r>
        <w:t>providing a safe and healthy environment for all children, staff, volunteers, students and any other persons participating in or visiting the service</w:t>
      </w:r>
    </w:p>
    <w:p w14:paraId="096E9BAB" w14:textId="57CD1C6D" w:rsidR="0010467D" w:rsidRDefault="0010467D" w:rsidP="00804679">
      <w:pPr>
        <w:pStyle w:val="BodyTextBullet1"/>
      </w:pPr>
      <w:r>
        <w:t xml:space="preserve">responding to the needs of an injured, ill or traumatised </w:t>
      </w:r>
      <w:r w:rsidR="00F310DA">
        <w:t>child</w:t>
      </w:r>
      <w:r>
        <w:t xml:space="preserve"> at the service</w:t>
      </w:r>
    </w:p>
    <w:p w14:paraId="7356A631" w14:textId="3F9F4220" w:rsidR="0010467D" w:rsidRDefault="0010467D" w:rsidP="00804679">
      <w:pPr>
        <w:pStyle w:val="BodyTextBullet1"/>
      </w:pPr>
      <w:r>
        <w:t>preventing injuries and trauma</w:t>
      </w:r>
    </w:p>
    <w:p w14:paraId="5E32930B" w14:textId="52D36089" w:rsidR="0010467D" w:rsidRDefault="0010467D" w:rsidP="00804679">
      <w:pPr>
        <w:pStyle w:val="BodyTextBullet1"/>
      </w:pPr>
      <w:r>
        <w:t>preventing the spread of illness through simple hygiene practices, monitoring immunisation records and complying with recommended exclusion guidelines</w:t>
      </w:r>
    </w:p>
    <w:p w14:paraId="656D4E07" w14:textId="615D0EB4" w:rsidR="00A95F87" w:rsidRDefault="0010467D" w:rsidP="00804679">
      <w:pPr>
        <w:pStyle w:val="BodyTextBullet1"/>
      </w:pPr>
      <w:r>
        <w:t xml:space="preserve">maintaining a duty of care to children and users of </w:t>
      </w:r>
      <w:sdt>
        <w:sdtPr>
          <w:alias w:val="Company"/>
          <w:tag w:val=""/>
          <w:id w:val="-186676607"/>
          <w:placeholder>
            <w:docPart w:val="ECBE7E0B7A534801941B4CE8057A4CA4"/>
          </w:placeholder>
          <w:dataBinding w:prefixMappings="xmlns:ns0='http://schemas.openxmlformats.org/officeDocument/2006/extended-properties' " w:xpath="/ns0:Properties[1]/ns0:Company[1]" w:storeItemID="{6668398D-A668-4E3E-A5EB-62B293D839F1}"/>
          <w:text/>
        </w:sdtPr>
        <w:sdtEndPr/>
        <w:sdtContent>
          <w:r w:rsidR="00265F52">
            <w:t>Keon Park Kindergarten Inc.</w:t>
          </w:r>
        </w:sdtContent>
      </w:sdt>
    </w:p>
    <w:p w14:paraId="0749C68D" w14:textId="77777777" w:rsidR="00A95F87" w:rsidRDefault="00A95F87" w:rsidP="007343F6">
      <w:pPr>
        <w:pStyle w:val="Heading2"/>
      </w:pPr>
      <w:r>
        <w:t>Scope</w:t>
      </w:r>
    </w:p>
    <w:p w14:paraId="3452D222" w14:textId="3AACAAD0" w:rsidR="009D1539" w:rsidRDefault="009D1539" w:rsidP="00502982">
      <w:pPr>
        <w:pStyle w:val="BODYTEXTELAA"/>
      </w:pPr>
      <w:r w:rsidRPr="009D1539">
        <w:t xml:space="preserve">This policy applies to the </w:t>
      </w:r>
      <w:r w:rsidR="007957D4">
        <w:t>a</w:t>
      </w:r>
      <w:r w:rsidRPr="009D1539">
        <w:t xml:space="preserve">pproved </w:t>
      </w:r>
      <w:r w:rsidR="007957D4">
        <w:t>p</w:t>
      </w:r>
      <w:r w:rsidR="000C25C3" w:rsidRPr="009D1539">
        <w:t>rovider,</w:t>
      </w:r>
      <w:r w:rsidR="00FA3AB4">
        <w:t xml:space="preserve"> </w:t>
      </w:r>
      <w:r w:rsidR="007957D4">
        <w:t>p</w:t>
      </w:r>
      <w:r w:rsidRPr="009D1539">
        <w:t xml:space="preserve">ersons with </w:t>
      </w:r>
      <w:r w:rsidR="007957D4">
        <w:t>m</w:t>
      </w:r>
      <w:r w:rsidRPr="009D1539">
        <w:t xml:space="preserve">anagement or </w:t>
      </w:r>
      <w:r w:rsidR="007957D4">
        <w:t>c</w:t>
      </w:r>
      <w:r w:rsidRPr="009D1539">
        <w:t xml:space="preserve">ontrol, </w:t>
      </w:r>
      <w:r w:rsidR="007957D4">
        <w:t>n</w:t>
      </w:r>
      <w:r w:rsidR="000C25C3">
        <w:t xml:space="preserve">ominated </w:t>
      </w:r>
      <w:r w:rsidR="007957D4">
        <w:t>s</w:t>
      </w:r>
      <w:r w:rsidR="000C25C3">
        <w:t xml:space="preserve">upervisor, </w:t>
      </w:r>
      <w:r w:rsidR="007957D4">
        <w:t>p</w:t>
      </w:r>
      <w:r w:rsidRPr="009D1539">
        <w:t xml:space="preserve">ersons in </w:t>
      </w:r>
      <w:r w:rsidR="007957D4">
        <w:t>d</w:t>
      </w:r>
      <w:r w:rsidRPr="009D1539">
        <w:t>ay-to-</w:t>
      </w:r>
      <w:r w:rsidR="007957D4">
        <w:t>d</w:t>
      </w:r>
      <w:r w:rsidRPr="009D1539">
        <w:t xml:space="preserve">ay </w:t>
      </w:r>
      <w:r w:rsidR="007957D4">
        <w:t>c</w:t>
      </w:r>
      <w:r w:rsidRPr="009D1539">
        <w:t xml:space="preserve">harge, </w:t>
      </w:r>
      <w:r w:rsidR="007957D4">
        <w:t>e</w:t>
      </w:r>
      <w:r w:rsidR="00896810">
        <w:t xml:space="preserve">arly </w:t>
      </w:r>
      <w:r w:rsidR="007957D4">
        <w:t>c</w:t>
      </w:r>
      <w:r w:rsidR="00896810">
        <w:t xml:space="preserve">hildhood </w:t>
      </w:r>
      <w:r w:rsidR="007957D4">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1154872032"/>
          <w:placeholder>
            <w:docPart w:val="0E497F0DDA014E6E8592268446C24FF2"/>
          </w:placeholder>
          <w:dataBinding w:prefixMappings="xmlns:ns0='http://schemas.openxmlformats.org/officeDocument/2006/extended-properties' " w:xpath="/ns0:Properties[1]/ns0:Company[1]" w:storeItemID="{6668398D-A668-4E3E-A5EB-62B293D839F1}"/>
          <w:text/>
        </w:sdtPr>
        <w:sdtEndPr/>
        <w:sdtContent>
          <w:r w:rsidR="00265F52">
            <w:t>Keon Park Kindergarten Inc.</w:t>
          </w:r>
        </w:sdtContent>
      </w:sdt>
      <w:r w:rsidRPr="009D1539">
        <w:t>, including during offsite excursions and activities.</w:t>
      </w:r>
    </w:p>
    <w:p w14:paraId="6854440E" w14:textId="31CD5D44" w:rsidR="006C2AF0" w:rsidRDefault="007957D4" w:rsidP="00502982">
      <w:pPr>
        <w:pStyle w:val="BODYTEXTELAA"/>
      </w:pPr>
      <w:r>
        <w:rPr>
          <w:noProof/>
          <w:lang w:eastAsia="en-AU"/>
        </w:rPr>
        <mc:AlternateContent>
          <mc:Choice Requires="wps">
            <w:drawing>
              <wp:anchor distT="0" distB="0" distL="114300" distR="114300" simplePos="0" relativeHeight="251658241" behindDoc="0" locked="0" layoutInCell="0" allowOverlap="1" wp14:anchorId="001C32A3" wp14:editId="471B17B5">
                <wp:simplePos x="0" y="0"/>
                <wp:positionH relativeFrom="column">
                  <wp:posOffset>777621</wp:posOffset>
                </wp:positionH>
                <wp:positionV relativeFrom="paragraph">
                  <wp:posOffset>220828</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9286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5pt,17.4pt" to="510.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" o:allowincell="f" strokecolor="#f69434" strokeweight="1.25pt">
                <v:stroke dashstyle="1 1"/>
              </v:line>
            </w:pict>
          </mc:Fallback>
        </mc:AlternateContent>
      </w:r>
    </w:p>
    <w:p w14:paraId="03C3C7E6" w14:textId="00C0DF4F" w:rsidR="006540D2" w:rsidRDefault="006540D2" w:rsidP="0077066E"/>
    <w:tbl>
      <w:tblPr>
        <w:tblStyle w:val="TableGrid11"/>
        <w:tblpPr w:leftFromText="180" w:rightFromText="180" w:vertAnchor="text" w:horzAnchor="page" w:tblpX="2139" w:tblpY="69"/>
        <w:tblW w:w="9067" w:type="dxa"/>
        <w:tblInd w:w="0" w:type="dxa"/>
        <w:tblLook w:val="04A0" w:firstRow="1" w:lastRow="0" w:firstColumn="1" w:lastColumn="0" w:noHBand="0" w:noVBand="1"/>
      </w:tblPr>
      <w:tblGrid>
        <w:gridCol w:w="5587"/>
        <w:gridCol w:w="697"/>
        <w:gridCol w:w="696"/>
        <w:gridCol w:w="696"/>
        <w:gridCol w:w="695"/>
        <w:gridCol w:w="696"/>
      </w:tblGrid>
      <w:tr w:rsidR="00F00D2A" w:rsidRPr="00F00D2A" w14:paraId="1ABB3E46" w14:textId="77777777" w:rsidTr="0073455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06E1789" w14:textId="77777777" w:rsidR="00F00D2A" w:rsidRPr="00F00D2A" w:rsidRDefault="00F00D2A" w:rsidP="00F00D2A">
            <w:pPr>
              <w:keepNext/>
              <w:keepLines/>
              <w:spacing w:before="120" w:after="0"/>
              <w:rPr>
                <w:rFonts w:ascii="Juhl" w:hAnsi="Juhl"/>
                <w:bCs/>
                <w:caps/>
                <w:color w:val="A8B400"/>
                <w:sz w:val="24"/>
                <w:szCs w:val="28"/>
              </w:rPr>
            </w:pPr>
            <w:r w:rsidRPr="00F00D2A">
              <w:rPr>
                <w:rFonts w:ascii="Juhl" w:hAnsi="Juhl"/>
                <w:bCs/>
                <w:caps/>
                <w:color w:val="A8B400"/>
                <w:sz w:val="24"/>
                <w:szCs w:val="28"/>
              </w:rPr>
              <w:t>Responsibilities</w:t>
            </w:r>
          </w:p>
        </w:tc>
        <w:tc>
          <w:tcPr>
            <w:tcW w:w="709" w:type="dxa"/>
            <w:shd w:val="clear" w:color="auto" w:fill="FBFDE9"/>
            <w:textDirection w:val="tbRl"/>
            <w:hideMark/>
          </w:tcPr>
          <w:p w14:paraId="1A89980C" w14:textId="77777777" w:rsidR="00F00D2A" w:rsidRPr="00F00D2A" w:rsidRDefault="00F00D2A" w:rsidP="00F00D2A">
            <w:pPr>
              <w:ind w:left="113" w:right="113"/>
              <w:rPr>
                <w:color w:val="000000"/>
                <w:szCs w:val="24"/>
              </w:rPr>
            </w:pPr>
            <w:bookmarkStart w:id="0" w:name="_Hlk70089029"/>
            <w:r w:rsidRPr="00F00D2A">
              <w:rPr>
                <w:color w:val="000000"/>
                <w:szCs w:val="24"/>
              </w:rPr>
              <w:t>Approved provider and persons with management or control</w:t>
            </w:r>
            <w:bookmarkEnd w:id="0"/>
          </w:p>
        </w:tc>
        <w:tc>
          <w:tcPr>
            <w:tcW w:w="709" w:type="dxa"/>
            <w:shd w:val="clear" w:color="auto" w:fill="F3F9BF"/>
            <w:textDirection w:val="tbRl"/>
            <w:hideMark/>
          </w:tcPr>
          <w:p w14:paraId="2B9ABD75" w14:textId="77777777" w:rsidR="00F00D2A" w:rsidRPr="00F00D2A" w:rsidRDefault="00F00D2A" w:rsidP="00F00D2A">
            <w:pPr>
              <w:ind w:left="113" w:right="113"/>
              <w:rPr>
                <w:color w:val="000000"/>
                <w:szCs w:val="24"/>
              </w:rPr>
            </w:pPr>
            <w:bookmarkStart w:id="1" w:name="_Hlk70088991"/>
            <w:r w:rsidRPr="00F00D2A">
              <w:rPr>
                <w:color w:val="000000"/>
                <w:szCs w:val="24"/>
              </w:rPr>
              <w:t>Nominated supervisor and persons in day-to-day charge</w:t>
            </w:r>
            <w:bookmarkEnd w:id="1"/>
          </w:p>
        </w:tc>
        <w:tc>
          <w:tcPr>
            <w:tcW w:w="709" w:type="dxa"/>
            <w:shd w:val="clear" w:color="auto" w:fill="ECF593"/>
            <w:textDirection w:val="tbRl"/>
            <w:hideMark/>
          </w:tcPr>
          <w:p w14:paraId="6A630037" w14:textId="77777777" w:rsidR="00F00D2A" w:rsidRPr="00F00D2A" w:rsidRDefault="00F00D2A" w:rsidP="00F00D2A">
            <w:pPr>
              <w:ind w:left="113" w:right="113"/>
              <w:rPr>
                <w:color w:val="000000"/>
                <w:szCs w:val="24"/>
              </w:rPr>
            </w:pPr>
            <w:bookmarkStart w:id="2" w:name="_Hlk70088959"/>
            <w:r w:rsidRPr="00F00D2A">
              <w:rPr>
                <w:color w:val="000000"/>
                <w:szCs w:val="24"/>
              </w:rPr>
              <w:t>Early childhood teacher, educators and all other staff</w:t>
            </w:r>
            <w:bookmarkEnd w:id="2"/>
          </w:p>
        </w:tc>
        <w:tc>
          <w:tcPr>
            <w:tcW w:w="708" w:type="dxa"/>
            <w:shd w:val="clear" w:color="auto" w:fill="E6F272"/>
            <w:textDirection w:val="tbRl"/>
            <w:hideMark/>
          </w:tcPr>
          <w:p w14:paraId="730C23D8" w14:textId="77777777" w:rsidR="00F00D2A" w:rsidRPr="00F00D2A" w:rsidRDefault="00F00D2A" w:rsidP="00F00D2A">
            <w:pPr>
              <w:ind w:left="113" w:right="113"/>
              <w:rPr>
                <w:color w:val="000000"/>
                <w:szCs w:val="24"/>
              </w:rPr>
            </w:pPr>
            <w:bookmarkStart w:id="3" w:name="_Hlk70088931"/>
            <w:r w:rsidRPr="00F00D2A">
              <w:rPr>
                <w:color w:val="000000"/>
                <w:szCs w:val="24"/>
              </w:rPr>
              <w:t>Parents/guardians</w:t>
            </w:r>
            <w:bookmarkEnd w:id="3"/>
          </w:p>
        </w:tc>
        <w:tc>
          <w:tcPr>
            <w:tcW w:w="709" w:type="dxa"/>
            <w:shd w:val="clear" w:color="auto" w:fill="DFEE4C"/>
            <w:textDirection w:val="tbRl"/>
            <w:hideMark/>
          </w:tcPr>
          <w:p w14:paraId="33C8002B" w14:textId="77777777" w:rsidR="00F00D2A" w:rsidRPr="00F00D2A" w:rsidRDefault="00F00D2A" w:rsidP="00F00D2A">
            <w:pPr>
              <w:ind w:left="113" w:right="113"/>
              <w:rPr>
                <w:color w:val="000000"/>
                <w:szCs w:val="24"/>
              </w:rPr>
            </w:pPr>
            <w:bookmarkStart w:id="4" w:name="_Hlk70088905"/>
            <w:r w:rsidRPr="00F00D2A">
              <w:rPr>
                <w:color w:val="000000"/>
                <w:szCs w:val="24"/>
              </w:rPr>
              <w:t>Contractors, volunteers and students</w:t>
            </w:r>
            <w:bookmarkEnd w:id="4"/>
          </w:p>
        </w:tc>
      </w:tr>
      <w:tr w:rsidR="002C4C2A" w:rsidRPr="00F00D2A" w14:paraId="3DA7025C" w14:textId="77777777" w:rsidTr="00AD2544">
        <w:tc>
          <w:tcPr>
            <w:tcW w:w="9067" w:type="dxa"/>
            <w:gridSpan w:val="6"/>
            <w:shd w:val="clear" w:color="auto" w:fill="FFFFFF" w:themeFill="background1"/>
          </w:tcPr>
          <w:p w14:paraId="0234C645" w14:textId="51996FD5" w:rsidR="002C4C2A" w:rsidRDefault="0007406A" w:rsidP="00F00D2A">
            <w:pPr>
              <w:jc w:val="center"/>
              <w:rPr>
                <w:rFonts w:ascii="Symbol" w:eastAsia="Symbol" w:hAnsi="Symbol" w:cs="Symbol"/>
                <w:szCs w:val="24"/>
              </w:rPr>
            </w:pPr>
            <w:r>
              <w:rPr>
                <w:rFonts w:cs="Calibri"/>
                <w:b/>
                <w:bCs/>
                <w:szCs w:val="20"/>
              </w:rPr>
              <w:t>R</w:t>
            </w:r>
            <w:r>
              <w:rPr>
                <w:rFonts w:cs="Calibri"/>
                <w:szCs w:val="20"/>
              </w:rPr>
              <w:t xml:space="preserve"> indicates legislation requirement, and should not be deleted</w:t>
            </w:r>
          </w:p>
        </w:tc>
      </w:tr>
      <w:tr w:rsidR="00587C84" w:rsidRPr="00F00D2A" w14:paraId="074FB655" w14:textId="77777777" w:rsidTr="0077066E">
        <w:tc>
          <w:tcPr>
            <w:tcW w:w="5523" w:type="dxa"/>
            <w:shd w:val="clear" w:color="auto" w:fill="FFFFFF" w:themeFill="background1"/>
          </w:tcPr>
          <w:p w14:paraId="7F4D0DF6" w14:textId="08CB6164" w:rsidR="00587C84" w:rsidRPr="00F00D2A" w:rsidRDefault="00745213" w:rsidP="000E1A83">
            <w:r w:rsidRPr="00762EF3">
              <w:t>Ensuring the</w:t>
            </w:r>
            <w:r w:rsidR="00635A67" w:rsidRPr="00762EF3">
              <w:t xml:space="preserve"> </w:t>
            </w:r>
            <w:r w:rsidR="00635A67" w:rsidRPr="00762EF3">
              <w:rPr>
                <w:rStyle w:val="PolicyNameChar"/>
              </w:rPr>
              <w:t xml:space="preserve">Incident, Injury, Trauma and Illness </w:t>
            </w:r>
            <w:r w:rsidRPr="00762EF3">
              <w:rPr>
                <w:rStyle w:val="PolicyNameChar"/>
              </w:rPr>
              <w:t>Policy</w:t>
            </w:r>
            <w:r w:rsidRPr="00762EF3">
              <w:t xml:space="preserve"> and procedures are in place </w:t>
            </w:r>
            <w:r w:rsidRPr="00762EF3">
              <w:rPr>
                <w:rStyle w:val="RegulationLawChar"/>
              </w:rPr>
              <w:t>(Regulations 168)</w:t>
            </w:r>
            <w:r w:rsidRPr="00762EF3">
              <w:t xml:space="preserve"> and available to all stakeholders </w:t>
            </w:r>
            <w:r w:rsidRPr="00762EF3">
              <w:rPr>
                <w:rStyle w:val="RegulationLawChar"/>
              </w:rPr>
              <w:t>(Regulations 171)</w:t>
            </w:r>
          </w:p>
        </w:tc>
        <w:tc>
          <w:tcPr>
            <w:tcW w:w="709" w:type="dxa"/>
            <w:shd w:val="clear" w:color="auto" w:fill="FBFDE9"/>
            <w:vAlign w:val="center"/>
          </w:tcPr>
          <w:p w14:paraId="4A1D901E" w14:textId="14465825" w:rsidR="00587C84"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6B2E9FE5" w14:textId="26D33715" w:rsidR="00587C84"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6B8FB97" w14:textId="77777777" w:rsidR="00587C84" w:rsidRDefault="00587C84" w:rsidP="00F00D2A">
            <w:pPr>
              <w:jc w:val="center"/>
              <w:rPr>
                <w:rFonts w:ascii="Symbol" w:eastAsia="Symbol" w:hAnsi="Symbol" w:cs="Symbol"/>
                <w:szCs w:val="24"/>
              </w:rPr>
            </w:pPr>
          </w:p>
        </w:tc>
        <w:tc>
          <w:tcPr>
            <w:tcW w:w="708" w:type="dxa"/>
            <w:shd w:val="clear" w:color="auto" w:fill="E6F272"/>
            <w:vAlign w:val="center"/>
          </w:tcPr>
          <w:p w14:paraId="3198C32C" w14:textId="77777777" w:rsidR="00587C84" w:rsidRPr="00F00D2A" w:rsidRDefault="00587C84" w:rsidP="00F00D2A">
            <w:pPr>
              <w:jc w:val="center"/>
              <w:rPr>
                <w:szCs w:val="24"/>
              </w:rPr>
            </w:pPr>
          </w:p>
        </w:tc>
        <w:tc>
          <w:tcPr>
            <w:tcW w:w="709" w:type="dxa"/>
            <w:shd w:val="clear" w:color="auto" w:fill="DFEE4C"/>
            <w:vAlign w:val="center"/>
          </w:tcPr>
          <w:p w14:paraId="4C843771" w14:textId="77777777" w:rsidR="00587C84" w:rsidRDefault="00587C84" w:rsidP="00F00D2A">
            <w:pPr>
              <w:jc w:val="center"/>
              <w:rPr>
                <w:rFonts w:ascii="Symbol" w:eastAsia="Symbol" w:hAnsi="Symbol" w:cs="Symbol"/>
                <w:szCs w:val="24"/>
              </w:rPr>
            </w:pPr>
          </w:p>
        </w:tc>
      </w:tr>
      <w:tr w:rsidR="00745213" w:rsidRPr="00F00D2A" w14:paraId="7A789EC6" w14:textId="77777777" w:rsidTr="0077066E">
        <w:tc>
          <w:tcPr>
            <w:tcW w:w="5523" w:type="dxa"/>
            <w:shd w:val="clear" w:color="auto" w:fill="FFFFFF" w:themeFill="background1"/>
          </w:tcPr>
          <w:p w14:paraId="416F8403" w14:textId="0E2098F2" w:rsidR="00745213" w:rsidRPr="00745213" w:rsidRDefault="00635A67" w:rsidP="000E1A83">
            <w:r w:rsidRPr="00762EF3">
              <w:lastRenderedPageBreak/>
              <w:t xml:space="preserve">Taking reasonable steps to ensure that nominated supervisors, early childhood teachers, educators, staff and volunteers follow the policy and procedures and are aware of their responsibilities </w:t>
            </w:r>
            <w:r w:rsidRPr="00762EF3">
              <w:rPr>
                <w:rStyle w:val="RegulationLawChar"/>
              </w:rPr>
              <w:t>(Regulations 170)</w:t>
            </w:r>
          </w:p>
        </w:tc>
        <w:tc>
          <w:tcPr>
            <w:tcW w:w="709" w:type="dxa"/>
            <w:shd w:val="clear" w:color="auto" w:fill="FBFDE9"/>
            <w:vAlign w:val="center"/>
          </w:tcPr>
          <w:p w14:paraId="6E284460" w14:textId="69B02DA0" w:rsidR="00745213" w:rsidRDefault="00BD6C1B" w:rsidP="00F00D2A">
            <w:pPr>
              <w:jc w:val="center"/>
              <w:rPr>
                <w:rFonts w:ascii="Abadi" w:hAnsi="Abadi"/>
                <w:b/>
                <w:szCs w:val="24"/>
              </w:rPr>
            </w:pPr>
            <w:r>
              <w:rPr>
                <w:rFonts w:ascii="Abadi" w:hAnsi="Abadi"/>
                <w:b/>
                <w:szCs w:val="24"/>
              </w:rPr>
              <w:t>R</w:t>
            </w:r>
          </w:p>
        </w:tc>
        <w:tc>
          <w:tcPr>
            <w:tcW w:w="709" w:type="dxa"/>
            <w:shd w:val="clear" w:color="auto" w:fill="F3F9BF"/>
            <w:vAlign w:val="center"/>
          </w:tcPr>
          <w:p w14:paraId="19D3F630" w14:textId="0FF4DFF2" w:rsidR="00745213" w:rsidRPr="00BD6C1B" w:rsidRDefault="00BD6C1B" w:rsidP="00F00D2A">
            <w:pPr>
              <w:jc w:val="center"/>
              <w:rPr>
                <w:rFonts w:ascii="Abadi" w:hAnsi="Abadi"/>
                <w:bCs/>
                <w:szCs w:val="24"/>
              </w:rPr>
            </w:pPr>
            <w:r>
              <w:rPr>
                <w:rFonts w:ascii="Abadi" w:hAnsi="Abadi"/>
                <w:bCs/>
                <w:szCs w:val="24"/>
              </w:rPr>
              <w:sym w:font="Symbol" w:char="F0D6"/>
            </w:r>
          </w:p>
        </w:tc>
        <w:tc>
          <w:tcPr>
            <w:tcW w:w="709" w:type="dxa"/>
            <w:shd w:val="clear" w:color="auto" w:fill="ECF593"/>
            <w:vAlign w:val="center"/>
          </w:tcPr>
          <w:p w14:paraId="739844B5" w14:textId="77777777" w:rsidR="00745213" w:rsidRDefault="00745213" w:rsidP="00F00D2A">
            <w:pPr>
              <w:jc w:val="center"/>
              <w:rPr>
                <w:rFonts w:ascii="Symbol" w:eastAsia="Symbol" w:hAnsi="Symbol" w:cs="Symbol"/>
                <w:szCs w:val="24"/>
              </w:rPr>
            </w:pPr>
          </w:p>
        </w:tc>
        <w:tc>
          <w:tcPr>
            <w:tcW w:w="708" w:type="dxa"/>
            <w:shd w:val="clear" w:color="auto" w:fill="E6F272"/>
            <w:vAlign w:val="center"/>
          </w:tcPr>
          <w:p w14:paraId="3390D994" w14:textId="77777777" w:rsidR="00745213" w:rsidRPr="00F00D2A" w:rsidRDefault="00745213" w:rsidP="00F00D2A">
            <w:pPr>
              <w:jc w:val="center"/>
              <w:rPr>
                <w:szCs w:val="24"/>
              </w:rPr>
            </w:pPr>
          </w:p>
        </w:tc>
        <w:tc>
          <w:tcPr>
            <w:tcW w:w="709" w:type="dxa"/>
            <w:shd w:val="clear" w:color="auto" w:fill="DFEE4C"/>
            <w:vAlign w:val="center"/>
          </w:tcPr>
          <w:p w14:paraId="56F7C620" w14:textId="77777777" w:rsidR="00745213" w:rsidRDefault="00745213" w:rsidP="00F00D2A">
            <w:pPr>
              <w:jc w:val="center"/>
              <w:rPr>
                <w:rFonts w:ascii="Symbol" w:eastAsia="Symbol" w:hAnsi="Symbol" w:cs="Symbol"/>
                <w:szCs w:val="24"/>
              </w:rPr>
            </w:pPr>
          </w:p>
        </w:tc>
      </w:tr>
      <w:tr w:rsidR="00F00D2A" w:rsidRPr="00F00D2A" w14:paraId="6835A0FF" w14:textId="77777777" w:rsidTr="0077066E">
        <w:tc>
          <w:tcPr>
            <w:tcW w:w="5523" w:type="dxa"/>
            <w:shd w:val="clear" w:color="auto" w:fill="FFFFFF" w:themeFill="background1"/>
            <w:hideMark/>
          </w:tcPr>
          <w:p w14:paraId="643A1DC3" w14:textId="19D3032C" w:rsidR="00F00D2A" w:rsidRPr="00F00D2A" w:rsidRDefault="00F00D2A" w:rsidP="000E1A83">
            <w:r w:rsidRPr="00F00D2A">
              <w:t>Ensuring that the premises are kept clean</w:t>
            </w:r>
            <w:r w:rsidR="000E1A83">
              <w:t xml:space="preserve"> and </w:t>
            </w:r>
            <w:r w:rsidRPr="00F00D2A">
              <w:t xml:space="preserve">in good repair </w:t>
            </w:r>
          </w:p>
        </w:tc>
        <w:tc>
          <w:tcPr>
            <w:tcW w:w="709" w:type="dxa"/>
            <w:shd w:val="clear" w:color="auto" w:fill="FBFDE9"/>
            <w:vAlign w:val="center"/>
          </w:tcPr>
          <w:p w14:paraId="2494C138" w14:textId="46E34C4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79C55316" w14:textId="7558DCF4"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221179B7" w14:textId="7217E0C2"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3772BBD" w14:textId="77777777" w:rsidR="00F00D2A" w:rsidRPr="00F00D2A" w:rsidRDefault="00F00D2A" w:rsidP="00F00D2A">
            <w:pPr>
              <w:jc w:val="center"/>
              <w:rPr>
                <w:szCs w:val="24"/>
              </w:rPr>
            </w:pPr>
          </w:p>
        </w:tc>
        <w:tc>
          <w:tcPr>
            <w:tcW w:w="709" w:type="dxa"/>
            <w:shd w:val="clear" w:color="auto" w:fill="DFEE4C"/>
            <w:vAlign w:val="center"/>
          </w:tcPr>
          <w:p w14:paraId="5DD5A55C" w14:textId="19166472" w:rsidR="00F00D2A" w:rsidRPr="00F00D2A" w:rsidRDefault="00A20158" w:rsidP="00F00D2A">
            <w:pPr>
              <w:jc w:val="center"/>
              <w:rPr>
                <w:szCs w:val="24"/>
              </w:rPr>
            </w:pPr>
            <w:r>
              <w:rPr>
                <w:rFonts w:ascii="Symbol" w:eastAsia="Symbol" w:hAnsi="Symbol" w:cs="Symbol"/>
                <w:szCs w:val="24"/>
              </w:rPr>
              <w:t></w:t>
            </w:r>
          </w:p>
        </w:tc>
      </w:tr>
      <w:tr w:rsidR="00A940A0" w:rsidRPr="00F00D2A" w14:paraId="106E6584" w14:textId="77777777" w:rsidTr="0077066E">
        <w:tc>
          <w:tcPr>
            <w:tcW w:w="5523" w:type="dxa"/>
            <w:shd w:val="clear" w:color="auto" w:fill="FFFFFF" w:themeFill="background1"/>
          </w:tcPr>
          <w:p w14:paraId="2107C794" w14:textId="0A3FDDD1" w:rsidR="00A940A0" w:rsidRPr="00F00D2A" w:rsidRDefault="00A940A0" w:rsidP="000E1A83">
            <w:r>
              <w:t>M</w:t>
            </w:r>
            <w:r w:rsidRPr="00A940A0">
              <w:t xml:space="preserve">aintaining </w:t>
            </w:r>
            <w:r w:rsidR="00EB7C85">
              <w:t>effective</w:t>
            </w:r>
            <w:r w:rsidR="00CC2EF9" w:rsidRPr="00CC2EF9">
              <w:t xml:space="preserve"> supervision </w:t>
            </w:r>
            <w:r w:rsidR="00FD472A" w:rsidRPr="0077066E">
              <w:rPr>
                <w:rStyle w:val="PolicyNameChar"/>
              </w:rPr>
              <w:t>(refer to Supervision of Children Policy)</w:t>
            </w:r>
            <w:r w:rsidR="00FD472A">
              <w:t xml:space="preserve"> </w:t>
            </w:r>
            <w:r w:rsidR="00CC2EF9" w:rsidRPr="00CC2EF9">
              <w:t>for all enrolled children in all aspects of the service’s program that is reflective of the children’s needs, abilities, age and circumstances</w:t>
            </w:r>
          </w:p>
        </w:tc>
        <w:tc>
          <w:tcPr>
            <w:tcW w:w="709" w:type="dxa"/>
            <w:shd w:val="clear" w:color="auto" w:fill="FBFDE9"/>
            <w:vAlign w:val="center"/>
          </w:tcPr>
          <w:p w14:paraId="42804C16" w14:textId="34FF2769" w:rsidR="00A940A0"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EF3C13B" w14:textId="481E11DB" w:rsidR="00A940A0"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7848DB15" w14:textId="06424C5E" w:rsidR="00A940A0"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1E09AEFD" w14:textId="77777777" w:rsidR="00A940A0" w:rsidRPr="00F00D2A" w:rsidRDefault="00A940A0" w:rsidP="00F00D2A">
            <w:pPr>
              <w:jc w:val="center"/>
              <w:rPr>
                <w:szCs w:val="24"/>
              </w:rPr>
            </w:pPr>
          </w:p>
        </w:tc>
        <w:tc>
          <w:tcPr>
            <w:tcW w:w="709" w:type="dxa"/>
            <w:shd w:val="clear" w:color="auto" w:fill="DFEE4C"/>
            <w:vAlign w:val="center"/>
          </w:tcPr>
          <w:p w14:paraId="748AEB36" w14:textId="77777777" w:rsidR="00A940A0" w:rsidRPr="00F00D2A" w:rsidRDefault="00A940A0" w:rsidP="00F00D2A">
            <w:pPr>
              <w:jc w:val="center"/>
              <w:rPr>
                <w:szCs w:val="24"/>
              </w:rPr>
            </w:pPr>
          </w:p>
        </w:tc>
      </w:tr>
      <w:tr w:rsidR="00F00D2A" w:rsidRPr="00F00D2A" w14:paraId="2A9FB033" w14:textId="77777777" w:rsidTr="0077066E">
        <w:tc>
          <w:tcPr>
            <w:tcW w:w="5523" w:type="dxa"/>
            <w:shd w:val="clear" w:color="auto" w:fill="FFFFFF" w:themeFill="background1"/>
          </w:tcPr>
          <w:p w14:paraId="6C6E4A06" w14:textId="29C26284" w:rsidR="00F00D2A" w:rsidRPr="00F00D2A" w:rsidRDefault="00F00D2A" w:rsidP="000E1A83">
            <w:r w:rsidRPr="00F00D2A">
              <w:t>Regularly checking equipment in both indoor and outdoor areas for hazards</w:t>
            </w:r>
            <w:r w:rsidR="000E1A83">
              <w:t xml:space="preserve"> </w:t>
            </w:r>
            <w:r w:rsidR="000E1A83" w:rsidRPr="000E1A83">
              <w:rPr>
                <w:rStyle w:val="RefertoSourceDefinitionsAttachmentChar"/>
              </w:rPr>
              <w:t>(refer to Attachment 1)</w:t>
            </w:r>
            <w:r w:rsidRPr="00F00D2A">
              <w:t>, and taking the appropriate action to ensure the safety of the children when a hazard is identified</w:t>
            </w:r>
          </w:p>
        </w:tc>
        <w:tc>
          <w:tcPr>
            <w:tcW w:w="709" w:type="dxa"/>
            <w:shd w:val="clear" w:color="auto" w:fill="FBFDE9"/>
            <w:vAlign w:val="center"/>
          </w:tcPr>
          <w:p w14:paraId="5E1ABDE4" w14:textId="445D05CB"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42F3BB74" w14:textId="7C3D79DE" w:rsidR="00F00D2A"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1B6B3300" w14:textId="079740CD" w:rsidR="00F00D2A"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7A904304" w14:textId="77777777" w:rsidR="00F00D2A" w:rsidRPr="00F00D2A" w:rsidRDefault="00F00D2A" w:rsidP="00F00D2A">
            <w:pPr>
              <w:jc w:val="center"/>
              <w:rPr>
                <w:szCs w:val="24"/>
              </w:rPr>
            </w:pPr>
          </w:p>
        </w:tc>
        <w:tc>
          <w:tcPr>
            <w:tcW w:w="709" w:type="dxa"/>
            <w:shd w:val="clear" w:color="auto" w:fill="DFEE4C"/>
            <w:vAlign w:val="center"/>
          </w:tcPr>
          <w:p w14:paraId="0B67DD41" w14:textId="77777777" w:rsidR="00F00D2A" w:rsidRPr="00F00D2A" w:rsidRDefault="00F00D2A" w:rsidP="00F00D2A">
            <w:pPr>
              <w:jc w:val="center"/>
              <w:rPr>
                <w:szCs w:val="24"/>
              </w:rPr>
            </w:pPr>
          </w:p>
        </w:tc>
      </w:tr>
      <w:tr w:rsidR="00EB7C85" w:rsidRPr="00F00D2A" w14:paraId="56B5EEEC" w14:textId="77777777" w:rsidTr="0077066E">
        <w:tc>
          <w:tcPr>
            <w:tcW w:w="5523" w:type="dxa"/>
            <w:shd w:val="clear" w:color="auto" w:fill="FFFFFF" w:themeFill="background1"/>
          </w:tcPr>
          <w:p w14:paraId="1B1CA9F7" w14:textId="20CEDA2B" w:rsidR="00EB7C85" w:rsidRPr="00F00D2A" w:rsidRDefault="00EB7C85" w:rsidP="000E1A83">
            <w:r>
              <w:t xml:space="preserve">Being </w:t>
            </w:r>
            <w:r w:rsidRPr="00EB7C85">
              <w:t>proactive, responsive and flexible in using professional judgments to</w:t>
            </w:r>
            <w:r>
              <w:t xml:space="preserve"> </w:t>
            </w:r>
            <w:r w:rsidRPr="00EB7C85">
              <w:t>prevent injury from occurring</w:t>
            </w:r>
          </w:p>
        </w:tc>
        <w:tc>
          <w:tcPr>
            <w:tcW w:w="709" w:type="dxa"/>
            <w:shd w:val="clear" w:color="auto" w:fill="FBFDE9"/>
            <w:vAlign w:val="center"/>
          </w:tcPr>
          <w:p w14:paraId="35B12221" w14:textId="0B885628" w:rsidR="00EB7C85"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67771035" w14:textId="183A5DFA" w:rsidR="00EB7C85" w:rsidRPr="0077066E" w:rsidRDefault="0007406A" w:rsidP="00F00D2A">
            <w:pPr>
              <w:jc w:val="center"/>
              <w:rPr>
                <w:b/>
                <w:szCs w:val="24"/>
              </w:rPr>
            </w:pPr>
            <w:r>
              <w:rPr>
                <w:rFonts w:ascii="Abadi" w:hAnsi="Abadi"/>
                <w:b/>
                <w:szCs w:val="24"/>
              </w:rPr>
              <w:t>R</w:t>
            </w:r>
          </w:p>
        </w:tc>
        <w:tc>
          <w:tcPr>
            <w:tcW w:w="709" w:type="dxa"/>
            <w:shd w:val="clear" w:color="auto" w:fill="ECF593"/>
            <w:vAlign w:val="center"/>
          </w:tcPr>
          <w:p w14:paraId="5DB5BD09" w14:textId="6B60C71B" w:rsidR="00EB7C85"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2021DECF" w14:textId="77777777" w:rsidR="00EB7C85" w:rsidRPr="00F00D2A" w:rsidRDefault="00EB7C85" w:rsidP="00F00D2A">
            <w:pPr>
              <w:jc w:val="center"/>
              <w:rPr>
                <w:szCs w:val="24"/>
              </w:rPr>
            </w:pPr>
          </w:p>
        </w:tc>
        <w:tc>
          <w:tcPr>
            <w:tcW w:w="709" w:type="dxa"/>
            <w:shd w:val="clear" w:color="auto" w:fill="DFEE4C"/>
            <w:vAlign w:val="center"/>
          </w:tcPr>
          <w:p w14:paraId="4E6D6B30" w14:textId="7AC33B82" w:rsidR="00EB7C85" w:rsidRPr="00F00D2A" w:rsidRDefault="00A20158" w:rsidP="00F00D2A">
            <w:pPr>
              <w:jc w:val="center"/>
              <w:rPr>
                <w:szCs w:val="24"/>
              </w:rPr>
            </w:pPr>
            <w:r>
              <w:rPr>
                <w:rFonts w:ascii="Symbol" w:eastAsia="Symbol" w:hAnsi="Symbol" w:cs="Symbol"/>
                <w:szCs w:val="24"/>
              </w:rPr>
              <w:t></w:t>
            </w:r>
          </w:p>
        </w:tc>
      </w:tr>
      <w:tr w:rsidR="004A025B" w:rsidRPr="00F00D2A" w14:paraId="3907CC67" w14:textId="77777777" w:rsidTr="0077066E">
        <w:tc>
          <w:tcPr>
            <w:tcW w:w="5523" w:type="dxa"/>
            <w:shd w:val="clear" w:color="auto" w:fill="FFFFFF" w:themeFill="background1"/>
          </w:tcPr>
          <w:p w14:paraId="2D7E6C80" w14:textId="1F486385" w:rsidR="004A025B" w:rsidRDefault="004A025B" w:rsidP="004A025B">
            <w:r>
              <w:t>Having ready access to an operating telephone or other similar means of communication to enable immediate communication to and from parents and emergency services</w:t>
            </w:r>
          </w:p>
        </w:tc>
        <w:tc>
          <w:tcPr>
            <w:tcW w:w="709" w:type="dxa"/>
            <w:shd w:val="clear" w:color="auto" w:fill="FBFDE9"/>
            <w:vAlign w:val="center"/>
          </w:tcPr>
          <w:p w14:paraId="66153BA5" w14:textId="70064563" w:rsidR="004A025B"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579E1E47" w14:textId="2E45597C" w:rsidR="004A025B" w:rsidRPr="00F00D2A" w:rsidRDefault="00A20158" w:rsidP="00F00D2A">
            <w:pPr>
              <w:jc w:val="center"/>
              <w:rPr>
                <w:szCs w:val="24"/>
              </w:rPr>
            </w:pPr>
            <w:r>
              <w:rPr>
                <w:rFonts w:ascii="Symbol" w:eastAsia="Symbol" w:hAnsi="Symbol" w:cs="Symbol"/>
                <w:szCs w:val="24"/>
              </w:rPr>
              <w:t></w:t>
            </w:r>
          </w:p>
        </w:tc>
        <w:tc>
          <w:tcPr>
            <w:tcW w:w="709" w:type="dxa"/>
            <w:shd w:val="clear" w:color="auto" w:fill="ECF593"/>
            <w:vAlign w:val="center"/>
          </w:tcPr>
          <w:p w14:paraId="67FC74DD" w14:textId="3586BBA5" w:rsidR="004A025B" w:rsidRPr="00F00D2A" w:rsidRDefault="00A20158" w:rsidP="00F00D2A">
            <w:pPr>
              <w:jc w:val="center"/>
              <w:rPr>
                <w:szCs w:val="24"/>
              </w:rPr>
            </w:pPr>
            <w:r>
              <w:rPr>
                <w:rFonts w:ascii="Symbol" w:eastAsia="Symbol" w:hAnsi="Symbol" w:cs="Symbol"/>
                <w:szCs w:val="24"/>
              </w:rPr>
              <w:t></w:t>
            </w:r>
          </w:p>
        </w:tc>
        <w:tc>
          <w:tcPr>
            <w:tcW w:w="708" w:type="dxa"/>
            <w:shd w:val="clear" w:color="auto" w:fill="E6F272"/>
            <w:vAlign w:val="center"/>
          </w:tcPr>
          <w:p w14:paraId="5B1C31C7" w14:textId="77777777" w:rsidR="004A025B" w:rsidRPr="00F00D2A" w:rsidRDefault="004A025B" w:rsidP="00F00D2A">
            <w:pPr>
              <w:jc w:val="center"/>
              <w:rPr>
                <w:szCs w:val="24"/>
              </w:rPr>
            </w:pPr>
          </w:p>
        </w:tc>
        <w:tc>
          <w:tcPr>
            <w:tcW w:w="709" w:type="dxa"/>
            <w:shd w:val="clear" w:color="auto" w:fill="DFEE4C"/>
            <w:vAlign w:val="center"/>
          </w:tcPr>
          <w:p w14:paraId="63AE83EB" w14:textId="77777777" w:rsidR="004A025B" w:rsidRPr="00F00D2A" w:rsidRDefault="004A025B" w:rsidP="00F00D2A">
            <w:pPr>
              <w:jc w:val="center"/>
              <w:rPr>
                <w:szCs w:val="24"/>
              </w:rPr>
            </w:pPr>
          </w:p>
        </w:tc>
      </w:tr>
      <w:tr w:rsidR="00F00D2A" w:rsidRPr="00F00D2A" w14:paraId="29E26072" w14:textId="77777777" w:rsidTr="0077066E">
        <w:tc>
          <w:tcPr>
            <w:tcW w:w="5523" w:type="dxa"/>
            <w:shd w:val="clear" w:color="auto" w:fill="FFFFFF" w:themeFill="background1"/>
          </w:tcPr>
          <w:p w14:paraId="4B376719" w14:textId="1F776A3D" w:rsidR="00F00D2A" w:rsidRPr="00F00D2A" w:rsidRDefault="00F00D2A" w:rsidP="00F00D2A">
            <w:pPr>
              <w:rPr>
                <w:szCs w:val="24"/>
              </w:rPr>
            </w:pPr>
            <w:r w:rsidRPr="00F00D2A">
              <w:rPr>
                <w:szCs w:val="24"/>
              </w:rPr>
              <w:t xml:space="preserve">Ensuring that staff have access to medication, Incident, Injury, Trauma and Illness forms </w:t>
            </w:r>
            <w:r w:rsidRPr="001D452A">
              <w:rPr>
                <w:rStyle w:val="RefertoSourceDefinitionsAttachmentChar"/>
              </w:rPr>
              <w:t xml:space="preserve">(refer to Sources) </w:t>
            </w:r>
            <w:r w:rsidRPr="00F00D2A">
              <w:rPr>
                <w:szCs w:val="24"/>
              </w:rPr>
              <w:t xml:space="preserve">and WorkSafe Victoria incident report forms </w:t>
            </w:r>
            <w:r w:rsidRPr="001D452A">
              <w:rPr>
                <w:rStyle w:val="RefertoSourceDefinitionsAttachmentChar"/>
              </w:rPr>
              <w:t>(refer to Sources)</w:t>
            </w:r>
          </w:p>
        </w:tc>
        <w:tc>
          <w:tcPr>
            <w:tcW w:w="709" w:type="dxa"/>
            <w:shd w:val="clear" w:color="auto" w:fill="FBFDE9"/>
            <w:vAlign w:val="center"/>
          </w:tcPr>
          <w:p w14:paraId="277B0A5E" w14:textId="26ABD020"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36497B49" w14:textId="4322624C"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C0B6FC5" w14:textId="77777777" w:rsidR="00F00D2A" w:rsidRPr="00F00D2A" w:rsidRDefault="00F00D2A" w:rsidP="00F00D2A">
            <w:pPr>
              <w:jc w:val="center"/>
              <w:rPr>
                <w:szCs w:val="24"/>
              </w:rPr>
            </w:pPr>
          </w:p>
        </w:tc>
        <w:tc>
          <w:tcPr>
            <w:tcW w:w="708" w:type="dxa"/>
            <w:shd w:val="clear" w:color="auto" w:fill="E6F272"/>
            <w:vAlign w:val="center"/>
          </w:tcPr>
          <w:p w14:paraId="1DCBA0A6" w14:textId="77777777" w:rsidR="00F00D2A" w:rsidRPr="00F00D2A" w:rsidRDefault="00F00D2A" w:rsidP="00F00D2A">
            <w:pPr>
              <w:jc w:val="center"/>
              <w:rPr>
                <w:szCs w:val="24"/>
              </w:rPr>
            </w:pPr>
          </w:p>
        </w:tc>
        <w:tc>
          <w:tcPr>
            <w:tcW w:w="709" w:type="dxa"/>
            <w:shd w:val="clear" w:color="auto" w:fill="DFEE4C"/>
            <w:vAlign w:val="center"/>
          </w:tcPr>
          <w:p w14:paraId="27DED01B" w14:textId="77777777" w:rsidR="00F00D2A" w:rsidRPr="00F00D2A" w:rsidRDefault="00F00D2A" w:rsidP="00F00D2A">
            <w:pPr>
              <w:jc w:val="center"/>
              <w:rPr>
                <w:szCs w:val="24"/>
              </w:rPr>
            </w:pPr>
          </w:p>
        </w:tc>
      </w:tr>
      <w:tr w:rsidR="00F00D2A" w:rsidRPr="00F00D2A" w14:paraId="27BF9386" w14:textId="77777777" w:rsidTr="0077066E">
        <w:tc>
          <w:tcPr>
            <w:tcW w:w="5523" w:type="dxa"/>
            <w:shd w:val="clear" w:color="auto" w:fill="FFFFFF" w:themeFill="background1"/>
          </w:tcPr>
          <w:p w14:paraId="6C9AB793" w14:textId="3AC499F7" w:rsidR="00F00D2A" w:rsidRPr="00F00D2A" w:rsidRDefault="00F00D2A" w:rsidP="00F00D2A">
            <w:pPr>
              <w:rPr>
                <w:szCs w:val="24"/>
              </w:rPr>
            </w:pPr>
            <w:r w:rsidRPr="00F00D2A">
              <w:rPr>
                <w:szCs w:val="24"/>
              </w:rPr>
              <w:t xml:space="preserve">Ensuring that the service has an </w:t>
            </w:r>
            <w:r w:rsidR="00D90C4D" w:rsidRPr="0077066E">
              <w:rPr>
                <w:rStyle w:val="PolicyNameChar"/>
              </w:rPr>
              <w:t>O</w:t>
            </w:r>
            <w:r w:rsidRPr="0077066E">
              <w:rPr>
                <w:rStyle w:val="PolicyNameChar"/>
              </w:rPr>
              <w:t xml:space="preserve">ccupational </w:t>
            </w:r>
            <w:r w:rsidR="00D90C4D" w:rsidRPr="0077066E">
              <w:rPr>
                <w:rStyle w:val="PolicyNameChar"/>
              </w:rPr>
              <w:t>H</w:t>
            </w:r>
            <w:r w:rsidRPr="0077066E">
              <w:rPr>
                <w:rStyle w:val="PolicyNameChar"/>
              </w:rPr>
              <w:t xml:space="preserve">ealth and </w:t>
            </w:r>
            <w:r w:rsidR="00D90C4D" w:rsidRPr="0077066E">
              <w:rPr>
                <w:rStyle w:val="PolicyNameChar"/>
              </w:rPr>
              <w:t>S</w:t>
            </w:r>
            <w:r w:rsidRPr="0077066E">
              <w:rPr>
                <w:rStyle w:val="PolicyNameChar"/>
              </w:rPr>
              <w:t>afety policy</w:t>
            </w:r>
            <w:r w:rsidRPr="00F00D2A">
              <w:rPr>
                <w:szCs w:val="24"/>
              </w:rPr>
              <w:t xml:space="preserve"> and procedures that outline the process for effectively identifying, managing and reviewing risks and hazards that are likely to cause injury, and reporting notifiable incidents to appropriate authorities </w:t>
            </w:r>
            <w:r w:rsidRPr="00DF1802">
              <w:rPr>
                <w:rStyle w:val="PolicyNameChar"/>
              </w:rPr>
              <w:t>(refer to Occupational Health and Safety Policy)</w:t>
            </w:r>
          </w:p>
        </w:tc>
        <w:tc>
          <w:tcPr>
            <w:tcW w:w="709" w:type="dxa"/>
            <w:shd w:val="clear" w:color="auto" w:fill="FBFDE9"/>
            <w:vAlign w:val="center"/>
          </w:tcPr>
          <w:p w14:paraId="06816B28" w14:textId="73091895" w:rsidR="00F00D2A" w:rsidRPr="0077066E" w:rsidRDefault="0007406A" w:rsidP="00F00D2A">
            <w:pPr>
              <w:jc w:val="center"/>
              <w:rPr>
                <w:b/>
                <w:szCs w:val="24"/>
              </w:rPr>
            </w:pPr>
            <w:r>
              <w:rPr>
                <w:rFonts w:ascii="Abadi" w:hAnsi="Abadi"/>
                <w:b/>
                <w:szCs w:val="24"/>
              </w:rPr>
              <w:t>R</w:t>
            </w:r>
          </w:p>
        </w:tc>
        <w:tc>
          <w:tcPr>
            <w:tcW w:w="709" w:type="dxa"/>
            <w:shd w:val="clear" w:color="auto" w:fill="F3F9BF"/>
            <w:vAlign w:val="center"/>
          </w:tcPr>
          <w:p w14:paraId="2DF88E9C" w14:textId="448F2EB7" w:rsidR="00F00D2A" w:rsidRPr="00F00D2A" w:rsidRDefault="001D452A" w:rsidP="00F00D2A">
            <w:pPr>
              <w:jc w:val="center"/>
              <w:rPr>
                <w:szCs w:val="24"/>
              </w:rPr>
            </w:pPr>
            <w:r>
              <w:rPr>
                <w:rFonts w:ascii="Symbol" w:eastAsia="Symbol" w:hAnsi="Symbol" w:cs="Symbol"/>
                <w:szCs w:val="24"/>
              </w:rPr>
              <w:t></w:t>
            </w:r>
          </w:p>
        </w:tc>
        <w:tc>
          <w:tcPr>
            <w:tcW w:w="709" w:type="dxa"/>
            <w:shd w:val="clear" w:color="auto" w:fill="ECF593"/>
            <w:vAlign w:val="center"/>
          </w:tcPr>
          <w:p w14:paraId="3383CF8A" w14:textId="43FFED69" w:rsidR="00F00D2A" w:rsidRPr="00F00D2A" w:rsidRDefault="001D452A" w:rsidP="00F00D2A">
            <w:pPr>
              <w:jc w:val="center"/>
              <w:rPr>
                <w:szCs w:val="24"/>
              </w:rPr>
            </w:pPr>
            <w:r>
              <w:rPr>
                <w:rFonts w:ascii="Symbol" w:eastAsia="Symbol" w:hAnsi="Symbol" w:cs="Symbol"/>
                <w:szCs w:val="24"/>
              </w:rPr>
              <w:t></w:t>
            </w:r>
          </w:p>
        </w:tc>
        <w:tc>
          <w:tcPr>
            <w:tcW w:w="708" w:type="dxa"/>
            <w:shd w:val="clear" w:color="auto" w:fill="E6F272"/>
            <w:vAlign w:val="center"/>
          </w:tcPr>
          <w:p w14:paraId="62BDA4F1" w14:textId="77777777" w:rsidR="00F00D2A" w:rsidRPr="00F00D2A" w:rsidRDefault="00F00D2A" w:rsidP="00F00D2A">
            <w:pPr>
              <w:jc w:val="center"/>
              <w:rPr>
                <w:szCs w:val="24"/>
              </w:rPr>
            </w:pPr>
          </w:p>
        </w:tc>
        <w:tc>
          <w:tcPr>
            <w:tcW w:w="709" w:type="dxa"/>
            <w:shd w:val="clear" w:color="auto" w:fill="DFEE4C"/>
            <w:vAlign w:val="center"/>
          </w:tcPr>
          <w:p w14:paraId="206D9A27" w14:textId="77777777" w:rsidR="00F00D2A" w:rsidRPr="00F00D2A" w:rsidRDefault="00F00D2A" w:rsidP="00F00D2A">
            <w:pPr>
              <w:jc w:val="center"/>
              <w:rPr>
                <w:szCs w:val="24"/>
              </w:rPr>
            </w:pPr>
          </w:p>
        </w:tc>
      </w:tr>
      <w:tr w:rsidR="00FE1900" w:rsidRPr="00F00D2A" w14:paraId="271549BF" w14:textId="77777777" w:rsidTr="0077066E">
        <w:tc>
          <w:tcPr>
            <w:tcW w:w="5523" w:type="dxa"/>
            <w:shd w:val="clear" w:color="auto" w:fill="FFFFFF" w:themeFill="background1"/>
          </w:tcPr>
          <w:p w14:paraId="295D79B5" w14:textId="170170D9" w:rsidR="00FE1900" w:rsidRDefault="00FE1900" w:rsidP="00FE1900">
            <w:pPr>
              <w:rPr>
                <w:rStyle w:val="PolicyNameChar"/>
              </w:rPr>
            </w:pPr>
            <w:r w:rsidRPr="00F00D2A">
              <w:rPr>
                <w:szCs w:val="24"/>
              </w:rPr>
              <w:t xml:space="preserve">Ensuring that there is a minimum of one educator with a </w:t>
            </w:r>
            <w:r w:rsidRPr="005F1C4D">
              <w:rPr>
                <w:szCs w:val="24"/>
              </w:rPr>
              <w:t xml:space="preserve">current </w:t>
            </w:r>
            <w:r w:rsidR="00E76E7C" w:rsidRPr="005F1C4D">
              <w:rPr>
                <w:szCs w:val="24"/>
              </w:rPr>
              <w:t xml:space="preserve">(within the previous 3 years) </w:t>
            </w:r>
            <w:r w:rsidRPr="005F1C4D">
              <w:rPr>
                <w:szCs w:val="24"/>
              </w:rPr>
              <w:t>approved</w:t>
            </w:r>
            <w:r w:rsidRPr="00F00D2A">
              <w:rPr>
                <w:szCs w:val="24"/>
              </w:rPr>
              <w:t xml:space="preserve"> first aid qualification on the premises at all times </w:t>
            </w:r>
            <w:r w:rsidRPr="00FE03E8">
              <w:rPr>
                <w:rStyle w:val="PolicyNameChar"/>
              </w:rPr>
              <w:t>(refer to Administration of First Aid Policy)</w:t>
            </w:r>
          </w:p>
          <w:p w14:paraId="4D647148" w14:textId="41877AD3" w:rsidR="00FE1900" w:rsidRPr="00F00D2A" w:rsidRDefault="00421C33" w:rsidP="00FE1900">
            <w:pPr>
              <w:rPr>
                <w:szCs w:val="24"/>
              </w:rPr>
            </w:pPr>
            <w:r>
              <w:rPr>
                <w:noProof/>
                <w:szCs w:val="24"/>
                <w:lang w:eastAsia="en-AU"/>
              </w:rPr>
              <mc:AlternateContent>
                <mc:Choice Requires="wps">
                  <w:drawing>
                    <wp:inline distT="0" distB="0" distL="0" distR="0" wp14:anchorId="2E24E987" wp14:editId="19943224">
                      <wp:extent cx="3164619" cy="1105231"/>
                      <wp:effectExtent l="57150" t="38100" r="74295" b="95250"/>
                      <wp:docPr id="29" name="Rectangle 29"/>
                      <wp:cNvGraphicFramePr/>
                      <a:graphic xmlns:a="http://schemas.openxmlformats.org/drawingml/2006/main">
                        <a:graphicData uri="http://schemas.microsoft.com/office/word/2010/wordprocessingShape">
                          <wps:wsp>
                            <wps:cNvSpPr/>
                            <wps:spPr>
                              <a:xfrm>
                                <a:off x="0" y="0"/>
                                <a:ext cx="3164619" cy="1105231"/>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34A9627" w14:textId="2A319803" w:rsidR="000E4DC6" w:rsidRDefault="000E4DC6" w:rsidP="00D3702A">
                                  <w:pPr>
                                    <w:jc w:val="center"/>
                                  </w:pPr>
                                  <w:r w:rsidRPr="00355D56">
                                    <w:t>As a demonstration of duty of care and evidence-based</w:t>
                                  </w:r>
                                  <w:r w:rsidR="00265F52">
                                    <w:t xml:space="preserve"> practice, </w:t>
                                  </w:r>
                                  <w:r w:rsidR="00265F52">
                                    <w:t xml:space="preserve">Keon Park Kindergarten Inc. </w:t>
                                  </w:r>
                                  <w:r w:rsidR="00265F52">
                                    <w:t xml:space="preserve">ensures </w:t>
                                  </w:r>
                                  <w:r w:rsidRPr="00355D56">
                                    <w:t>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4E987" id="Rectangle 29" o:spid="_x0000_s1026" style="width:249.2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" fillcolor="#f4ff5a [1622]" strokecolor="#9faa00 [3046]">
                      <v:fill color2="#fbffcd [502]" rotate="t" angle="180" colors="0 #f3ff99;22938f #f5feb9;1 #fcffe3" focus="100%" type="gradient"/>
                      <v:shadow on="t" color="black" opacity="24903f" origin=",.5" offset="0,.55556mm"/>
                      <v:textbox>
                        <w:txbxContent>
                          <w:p w14:paraId="634A9627" w14:textId="2A319803" w:rsidR="000E4DC6" w:rsidRDefault="000E4DC6" w:rsidP="00D3702A">
                            <w:pPr>
                              <w:jc w:val="center"/>
                            </w:pPr>
                            <w:r w:rsidRPr="00355D56">
                              <w:t>As a demonstration of duty of care and evidence-based</w:t>
                            </w:r>
                            <w:r w:rsidR="00265F52">
                              <w:t xml:space="preserve"> practice, </w:t>
                            </w:r>
                            <w:r w:rsidR="00265F52">
                              <w:t xml:space="preserve">Keon Park Kindergarten Inc. </w:t>
                            </w:r>
                            <w:r w:rsidR="00265F52">
                              <w:t xml:space="preserve">ensures </w:t>
                            </w:r>
                            <w:r w:rsidRPr="00355D56">
                              <w:t>all early childhood teachers and educators have current</w:t>
                            </w:r>
                            <w:r w:rsidR="006B0F56">
                              <w:t xml:space="preserve"> </w:t>
                            </w:r>
                            <w:r w:rsidR="006B0F56" w:rsidRPr="005F1C4D">
                              <w:t xml:space="preserve">(within the previous 3 years) </w:t>
                            </w:r>
                            <w:r w:rsidRPr="005F1C4D">
                              <w:t>approved</w:t>
                            </w:r>
                            <w:r w:rsidRPr="00355D56">
                              <w:t xml:space="preserve"> first aid qualifications</w:t>
                            </w:r>
                            <w:r w:rsidR="005D6663">
                              <w:t xml:space="preserve">, </w:t>
                            </w:r>
                            <w:r w:rsidRPr="00355D56">
                              <w:t>anaphylaxis management training and asthma management training.</w:t>
                            </w:r>
                          </w:p>
                        </w:txbxContent>
                      </v:textbox>
                      <w10:anchorlock/>
                    </v:rect>
                  </w:pict>
                </mc:Fallback>
              </mc:AlternateContent>
            </w:r>
          </w:p>
        </w:tc>
        <w:tc>
          <w:tcPr>
            <w:tcW w:w="709" w:type="dxa"/>
            <w:shd w:val="clear" w:color="auto" w:fill="FBFDE9"/>
            <w:vAlign w:val="center"/>
          </w:tcPr>
          <w:p w14:paraId="215AA875" w14:textId="2E7F2EC2" w:rsidR="00FE1900" w:rsidRPr="00853824"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2DFD470E" w14:textId="345A964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689BA08D" w14:textId="77777777" w:rsidR="00FE1900" w:rsidRDefault="00FE1900" w:rsidP="00FE1900">
            <w:pPr>
              <w:jc w:val="center"/>
              <w:rPr>
                <w:rFonts w:ascii="Symbol" w:eastAsia="Symbol" w:hAnsi="Symbol" w:cs="Symbol"/>
                <w:szCs w:val="24"/>
              </w:rPr>
            </w:pPr>
          </w:p>
        </w:tc>
        <w:tc>
          <w:tcPr>
            <w:tcW w:w="708" w:type="dxa"/>
            <w:shd w:val="clear" w:color="auto" w:fill="E6F272"/>
            <w:vAlign w:val="center"/>
          </w:tcPr>
          <w:p w14:paraId="356B3177" w14:textId="77777777" w:rsidR="00FE1900" w:rsidRPr="00F00D2A" w:rsidRDefault="00FE1900" w:rsidP="00FE1900">
            <w:pPr>
              <w:jc w:val="center"/>
              <w:rPr>
                <w:szCs w:val="24"/>
              </w:rPr>
            </w:pPr>
          </w:p>
        </w:tc>
        <w:tc>
          <w:tcPr>
            <w:tcW w:w="709" w:type="dxa"/>
            <w:shd w:val="clear" w:color="auto" w:fill="DFEE4C"/>
            <w:vAlign w:val="center"/>
          </w:tcPr>
          <w:p w14:paraId="6C557FD0" w14:textId="77777777" w:rsidR="00FE1900" w:rsidRPr="00F00D2A" w:rsidRDefault="00FE1900" w:rsidP="00FE1900">
            <w:pPr>
              <w:jc w:val="center"/>
              <w:rPr>
                <w:szCs w:val="24"/>
              </w:rPr>
            </w:pPr>
          </w:p>
        </w:tc>
      </w:tr>
      <w:tr w:rsidR="00FE1900" w:rsidRPr="00F00D2A" w14:paraId="72728DF9" w14:textId="77777777" w:rsidTr="0077066E">
        <w:tc>
          <w:tcPr>
            <w:tcW w:w="5523" w:type="dxa"/>
            <w:shd w:val="clear" w:color="auto" w:fill="FFFFFF" w:themeFill="background1"/>
          </w:tcPr>
          <w:p w14:paraId="233F1040" w14:textId="128B6E2C" w:rsidR="00FE1900" w:rsidRDefault="00FE1900" w:rsidP="00FE1900">
            <w:pPr>
              <w:rPr>
                <w:noProof/>
                <w:szCs w:val="24"/>
              </w:rPr>
            </w:pPr>
            <w:r w:rsidRPr="00F00D2A">
              <w:rPr>
                <w:szCs w:val="24"/>
              </w:rPr>
              <w:t xml:space="preserve">Ensuring that there are an appropriate number of up-to-date, fully equipped first aid kits that are accessible at all times </w:t>
            </w:r>
            <w:r w:rsidRPr="00FE03E8">
              <w:rPr>
                <w:rStyle w:val="PolicyNameChar"/>
              </w:rPr>
              <w:t>(refer to Administration of First Aid Policy)</w:t>
            </w:r>
          </w:p>
        </w:tc>
        <w:tc>
          <w:tcPr>
            <w:tcW w:w="709" w:type="dxa"/>
            <w:shd w:val="clear" w:color="auto" w:fill="FBFDE9"/>
            <w:vAlign w:val="center"/>
          </w:tcPr>
          <w:p w14:paraId="455F3B9F" w14:textId="6833115E" w:rsidR="00FE1900" w:rsidRPr="003338E3" w:rsidRDefault="00525A0F" w:rsidP="00FE1900">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17F18DA" w14:textId="636775B4"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3E95816" w14:textId="131B76D9" w:rsidR="00FE1900" w:rsidRDefault="00FE1900" w:rsidP="00FE1900">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9E50542" w14:textId="77777777" w:rsidR="00FE1900" w:rsidRPr="00F00D2A" w:rsidRDefault="00FE1900" w:rsidP="00FE1900">
            <w:pPr>
              <w:jc w:val="center"/>
              <w:rPr>
                <w:szCs w:val="24"/>
              </w:rPr>
            </w:pPr>
          </w:p>
        </w:tc>
        <w:tc>
          <w:tcPr>
            <w:tcW w:w="709" w:type="dxa"/>
            <w:shd w:val="clear" w:color="auto" w:fill="DFEE4C"/>
            <w:vAlign w:val="center"/>
          </w:tcPr>
          <w:p w14:paraId="02077079" w14:textId="77777777" w:rsidR="00FE1900" w:rsidRPr="00F00D2A" w:rsidRDefault="00FE1900" w:rsidP="00FE1900">
            <w:pPr>
              <w:jc w:val="center"/>
              <w:rPr>
                <w:szCs w:val="24"/>
              </w:rPr>
            </w:pPr>
          </w:p>
        </w:tc>
      </w:tr>
      <w:tr w:rsidR="00633F27" w:rsidRPr="00F00D2A" w14:paraId="5CAAF216" w14:textId="77777777" w:rsidTr="00CE0B59">
        <w:tc>
          <w:tcPr>
            <w:tcW w:w="5523" w:type="dxa"/>
            <w:shd w:val="clear" w:color="auto" w:fill="FFFFFF" w:themeFill="background1"/>
          </w:tcPr>
          <w:p w14:paraId="4CBEB072" w14:textId="688EE83F" w:rsidR="00633F27" w:rsidRPr="00F00D2A" w:rsidRDefault="00633F27" w:rsidP="00633F27">
            <w:pPr>
              <w:rPr>
                <w:szCs w:val="24"/>
              </w:rPr>
            </w:pPr>
            <w:r w:rsidRPr="00F00D2A">
              <w:rPr>
                <w:szCs w:val="24"/>
              </w:rPr>
              <w:t xml:space="preserve">Ensuring </w:t>
            </w:r>
            <w:r w:rsidRPr="005F1C4D">
              <w:rPr>
                <w:szCs w:val="24"/>
              </w:rPr>
              <w:t xml:space="preserve">that children’s enrolment forms </w:t>
            </w:r>
            <w:r w:rsidR="0088182E" w:rsidRPr="005F1C4D">
              <w:rPr>
                <w:szCs w:val="24"/>
              </w:rPr>
              <w:t>contain</w:t>
            </w:r>
            <w:r w:rsidR="009D1CA6" w:rsidRPr="005F1C4D">
              <w:rPr>
                <w:szCs w:val="24"/>
              </w:rPr>
              <w:t xml:space="preserve"> all the prescribed information, including </w:t>
            </w:r>
            <w:r w:rsidRPr="005F1C4D">
              <w:rPr>
                <w:szCs w:val="24"/>
              </w:rPr>
              <w:t>authorisation for the service to seek emergency medical</w:t>
            </w:r>
            <w:r w:rsidRPr="00F00D2A">
              <w:rPr>
                <w:szCs w:val="24"/>
              </w:rPr>
              <w:t xml:space="preserve"> treatment by a medical practitioner, hospital or ambulance service</w:t>
            </w:r>
            <w:r w:rsidR="000247B3">
              <w:rPr>
                <w:szCs w:val="24"/>
              </w:rPr>
              <w:t xml:space="preserve"> </w:t>
            </w:r>
            <w:r w:rsidR="000247B3" w:rsidRPr="0077066E">
              <w:rPr>
                <w:rStyle w:val="RegulationLawChar"/>
              </w:rPr>
              <w:t xml:space="preserve">(Regulations </w:t>
            </w:r>
            <w:r w:rsidR="00935D58" w:rsidRPr="0077066E">
              <w:rPr>
                <w:rStyle w:val="RegulationLawChar"/>
              </w:rPr>
              <w:t>161)</w:t>
            </w:r>
          </w:p>
        </w:tc>
        <w:tc>
          <w:tcPr>
            <w:tcW w:w="709" w:type="dxa"/>
            <w:shd w:val="clear" w:color="auto" w:fill="FBFDE9"/>
            <w:vAlign w:val="center"/>
          </w:tcPr>
          <w:p w14:paraId="4A83D284" w14:textId="28B8A973" w:rsidR="00633F27" w:rsidRPr="003338E3" w:rsidRDefault="00525A0F" w:rsidP="00633F27">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E2FE845" w14:textId="76AD9B27" w:rsidR="00633F27" w:rsidRDefault="00633F27" w:rsidP="00633F27">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4EEE827F" w14:textId="77777777" w:rsidR="00633F27" w:rsidRDefault="00633F27" w:rsidP="00633F27">
            <w:pPr>
              <w:jc w:val="center"/>
              <w:rPr>
                <w:rFonts w:ascii="Symbol" w:eastAsia="Symbol" w:hAnsi="Symbol" w:cs="Symbol"/>
                <w:szCs w:val="24"/>
              </w:rPr>
            </w:pPr>
          </w:p>
        </w:tc>
        <w:tc>
          <w:tcPr>
            <w:tcW w:w="708" w:type="dxa"/>
            <w:shd w:val="clear" w:color="auto" w:fill="E6F272"/>
            <w:vAlign w:val="center"/>
          </w:tcPr>
          <w:p w14:paraId="2F111D67" w14:textId="1D7B3B79" w:rsidR="00633F27" w:rsidRPr="00F00D2A" w:rsidRDefault="001360F4" w:rsidP="00633F27">
            <w:pPr>
              <w:jc w:val="center"/>
              <w:rPr>
                <w:szCs w:val="24"/>
              </w:rPr>
            </w:pPr>
            <w:r>
              <w:rPr>
                <w:szCs w:val="24"/>
              </w:rPr>
              <w:sym w:font="Symbol" w:char="F0D6"/>
            </w:r>
          </w:p>
        </w:tc>
        <w:tc>
          <w:tcPr>
            <w:tcW w:w="709" w:type="dxa"/>
            <w:shd w:val="clear" w:color="auto" w:fill="DFEE4C"/>
            <w:vAlign w:val="center"/>
          </w:tcPr>
          <w:p w14:paraId="3EA1B509" w14:textId="77777777" w:rsidR="00633F27" w:rsidRPr="00F00D2A" w:rsidRDefault="00633F27" w:rsidP="00633F27">
            <w:pPr>
              <w:jc w:val="center"/>
              <w:rPr>
                <w:szCs w:val="24"/>
              </w:rPr>
            </w:pPr>
          </w:p>
        </w:tc>
      </w:tr>
      <w:tr w:rsidR="00674D33" w:rsidRPr="00F00D2A" w14:paraId="78F1D47A" w14:textId="77777777" w:rsidTr="0077066E">
        <w:tc>
          <w:tcPr>
            <w:tcW w:w="5523" w:type="dxa"/>
            <w:shd w:val="clear" w:color="auto" w:fill="FFFFFF" w:themeFill="background1"/>
          </w:tcPr>
          <w:p w14:paraId="747FEAD3" w14:textId="6A2588B1" w:rsidR="00674D33" w:rsidRPr="00F00D2A" w:rsidRDefault="00674D33" w:rsidP="00674D33">
            <w:pPr>
              <w:rPr>
                <w:szCs w:val="24"/>
              </w:rPr>
            </w:pPr>
            <w:r w:rsidRPr="00F00D2A">
              <w:rPr>
                <w:szCs w:val="24"/>
              </w:rPr>
              <w:t xml:space="preserve">Notifying the service, upon enrolment or diagnosis, of any medical conditions and/or needs, and any management procedure to be followed with respect to that condition or need </w:t>
            </w:r>
            <w:r w:rsidRPr="009F54B2">
              <w:rPr>
                <w:rStyle w:val="RegulationLawChar"/>
              </w:rPr>
              <w:t>(Regulation 162)</w:t>
            </w:r>
          </w:p>
        </w:tc>
        <w:tc>
          <w:tcPr>
            <w:tcW w:w="709" w:type="dxa"/>
            <w:shd w:val="clear" w:color="auto" w:fill="FBFDE9"/>
            <w:vAlign w:val="center"/>
          </w:tcPr>
          <w:p w14:paraId="6A608C3F" w14:textId="77777777" w:rsidR="00674D33" w:rsidRPr="00247048" w:rsidRDefault="00674D33" w:rsidP="00674D33">
            <w:pPr>
              <w:jc w:val="center"/>
              <w:rPr>
                <w:rFonts w:ascii="Symbol" w:eastAsia="Symbol" w:hAnsi="Symbol" w:cs="Symbol"/>
                <w:b/>
                <w:szCs w:val="24"/>
              </w:rPr>
            </w:pPr>
          </w:p>
        </w:tc>
        <w:tc>
          <w:tcPr>
            <w:tcW w:w="709" w:type="dxa"/>
            <w:shd w:val="clear" w:color="auto" w:fill="F3F9BF"/>
            <w:vAlign w:val="center"/>
          </w:tcPr>
          <w:p w14:paraId="14F146CC" w14:textId="77777777" w:rsidR="00674D33" w:rsidRDefault="00674D33" w:rsidP="00674D33">
            <w:pPr>
              <w:jc w:val="center"/>
              <w:rPr>
                <w:rFonts w:ascii="Symbol" w:eastAsia="Symbol" w:hAnsi="Symbol" w:cs="Symbol"/>
                <w:szCs w:val="24"/>
              </w:rPr>
            </w:pPr>
          </w:p>
        </w:tc>
        <w:tc>
          <w:tcPr>
            <w:tcW w:w="709" w:type="dxa"/>
            <w:shd w:val="clear" w:color="auto" w:fill="ECF593"/>
            <w:vAlign w:val="center"/>
          </w:tcPr>
          <w:p w14:paraId="0735C7E5" w14:textId="77777777" w:rsidR="00674D33" w:rsidRDefault="00674D33" w:rsidP="00674D33">
            <w:pPr>
              <w:jc w:val="center"/>
              <w:rPr>
                <w:rFonts w:ascii="Symbol" w:eastAsia="Symbol" w:hAnsi="Symbol" w:cs="Symbol"/>
                <w:szCs w:val="24"/>
              </w:rPr>
            </w:pPr>
          </w:p>
        </w:tc>
        <w:tc>
          <w:tcPr>
            <w:tcW w:w="708" w:type="dxa"/>
            <w:shd w:val="clear" w:color="auto" w:fill="DFEE4C"/>
            <w:vAlign w:val="center"/>
          </w:tcPr>
          <w:p w14:paraId="3542501E" w14:textId="5AC12239" w:rsidR="00674D33"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4C086404" w14:textId="77777777" w:rsidR="00674D33" w:rsidRPr="00F00D2A" w:rsidRDefault="00674D33" w:rsidP="00674D33">
            <w:pPr>
              <w:jc w:val="center"/>
              <w:rPr>
                <w:szCs w:val="24"/>
              </w:rPr>
            </w:pPr>
          </w:p>
        </w:tc>
      </w:tr>
      <w:tr w:rsidR="000E4DC6" w:rsidRPr="00F00D2A" w14:paraId="5D698AEC" w14:textId="77777777" w:rsidTr="0077066E">
        <w:tc>
          <w:tcPr>
            <w:tcW w:w="5523" w:type="dxa"/>
            <w:shd w:val="clear" w:color="auto" w:fill="FFFFFF" w:themeFill="background1"/>
          </w:tcPr>
          <w:p w14:paraId="7A82497D" w14:textId="30196608" w:rsidR="000E4DC6" w:rsidRPr="00F00D2A" w:rsidRDefault="000E4DC6" w:rsidP="000E4DC6">
            <w:pPr>
              <w:rPr>
                <w:szCs w:val="24"/>
              </w:rPr>
            </w:pPr>
            <w:r w:rsidRPr="00F00D2A">
              <w:rPr>
                <w:szCs w:val="24"/>
              </w:rPr>
              <w:lastRenderedPageBreak/>
              <w:t>Informing the service of an infectious disease or illness that has been identified while the child has not attended the service, and that may impact on the health and wellbeing of other children, staff and parents/guardians attending the service</w:t>
            </w:r>
          </w:p>
        </w:tc>
        <w:tc>
          <w:tcPr>
            <w:tcW w:w="709" w:type="dxa"/>
            <w:shd w:val="clear" w:color="auto" w:fill="FBFDE9"/>
            <w:vAlign w:val="center"/>
          </w:tcPr>
          <w:p w14:paraId="734A36A5" w14:textId="77777777" w:rsidR="000E4DC6" w:rsidRPr="00247048" w:rsidRDefault="000E4DC6" w:rsidP="000E4DC6">
            <w:pPr>
              <w:jc w:val="center"/>
              <w:rPr>
                <w:rFonts w:ascii="Symbol" w:eastAsia="Symbol" w:hAnsi="Symbol" w:cs="Symbol"/>
                <w:b/>
                <w:szCs w:val="24"/>
              </w:rPr>
            </w:pPr>
          </w:p>
        </w:tc>
        <w:tc>
          <w:tcPr>
            <w:tcW w:w="709" w:type="dxa"/>
            <w:shd w:val="clear" w:color="auto" w:fill="F3F9BF"/>
            <w:vAlign w:val="center"/>
          </w:tcPr>
          <w:p w14:paraId="011F4A10"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2868ED81"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5C6C2F5A" w14:textId="596C099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3D616B98" w14:textId="77777777" w:rsidR="000E4DC6" w:rsidRPr="00F00D2A" w:rsidRDefault="000E4DC6" w:rsidP="000E4DC6">
            <w:pPr>
              <w:jc w:val="center"/>
              <w:rPr>
                <w:szCs w:val="24"/>
              </w:rPr>
            </w:pPr>
          </w:p>
        </w:tc>
      </w:tr>
      <w:tr w:rsidR="00674D33" w:rsidRPr="00F00D2A" w14:paraId="1E213F31" w14:textId="77777777" w:rsidTr="0077066E">
        <w:tc>
          <w:tcPr>
            <w:tcW w:w="5523" w:type="dxa"/>
            <w:shd w:val="clear" w:color="auto" w:fill="FFFFFF" w:themeFill="background1"/>
          </w:tcPr>
          <w:p w14:paraId="30572B11" w14:textId="11C2044C" w:rsidR="00674D33" w:rsidRPr="00F00D2A" w:rsidRDefault="00674D33" w:rsidP="00674D33">
            <w:pPr>
              <w:rPr>
                <w:szCs w:val="24"/>
              </w:rPr>
            </w:pPr>
            <w:r w:rsidRPr="00F00D2A">
              <w:rPr>
                <w:szCs w:val="24"/>
              </w:rPr>
              <w:t>Ensuring that the service</w:t>
            </w:r>
            <w:r w:rsidR="00B93B61">
              <w:rPr>
                <w:szCs w:val="24"/>
              </w:rPr>
              <w:t xml:space="preserve"> is pro</w:t>
            </w:r>
            <w:r w:rsidR="00527EFB">
              <w:rPr>
                <w:szCs w:val="24"/>
              </w:rPr>
              <w:t>vided</w:t>
            </w:r>
            <w:r w:rsidR="00B93B61">
              <w:rPr>
                <w:szCs w:val="24"/>
              </w:rPr>
              <w:t xml:space="preserve"> </w:t>
            </w:r>
            <w:r w:rsidRPr="00F00D2A">
              <w:rPr>
                <w:szCs w:val="24"/>
              </w:rPr>
              <w:t>with a current medical management plan</w:t>
            </w:r>
            <w:r w:rsidR="0088182E">
              <w:rPr>
                <w:szCs w:val="24"/>
              </w:rPr>
              <w:t xml:space="preserve"> </w:t>
            </w:r>
            <w:r w:rsidR="0088182E" w:rsidRPr="0088182E">
              <w:rPr>
                <w:rStyle w:val="RefertoSourceDefinitionsAttachmentChar"/>
              </w:rPr>
              <w:t>(refer to Definitions)</w:t>
            </w:r>
            <w:r w:rsidRPr="00F00D2A">
              <w:rPr>
                <w:szCs w:val="24"/>
              </w:rPr>
              <w:t xml:space="preserve">, if applicable </w:t>
            </w:r>
            <w:r w:rsidRPr="009F54B2">
              <w:rPr>
                <w:rStyle w:val="RegulationLawChar"/>
              </w:rPr>
              <w:t>(Regulation 162(d))</w:t>
            </w:r>
          </w:p>
        </w:tc>
        <w:tc>
          <w:tcPr>
            <w:tcW w:w="709" w:type="dxa"/>
            <w:shd w:val="clear" w:color="auto" w:fill="FBFDE9"/>
            <w:vAlign w:val="center"/>
          </w:tcPr>
          <w:p w14:paraId="1B1BE566" w14:textId="7DDE941C" w:rsidR="00674D33" w:rsidRPr="003338E3" w:rsidRDefault="00674D33" w:rsidP="00674D33">
            <w:pPr>
              <w:jc w:val="center"/>
              <w:rPr>
                <w:rFonts w:ascii="Symbol" w:eastAsia="Symbol" w:hAnsi="Symbol" w:cs="Symbol"/>
                <w:b/>
                <w:szCs w:val="24"/>
              </w:rPr>
            </w:pPr>
          </w:p>
        </w:tc>
        <w:tc>
          <w:tcPr>
            <w:tcW w:w="709" w:type="dxa"/>
            <w:shd w:val="clear" w:color="auto" w:fill="F3F9BF"/>
            <w:vAlign w:val="center"/>
          </w:tcPr>
          <w:p w14:paraId="183C32B4" w14:textId="5EE4F03A" w:rsidR="00674D33" w:rsidRDefault="00674D33" w:rsidP="00674D33">
            <w:pPr>
              <w:jc w:val="center"/>
              <w:rPr>
                <w:rFonts w:ascii="Symbol" w:eastAsia="Symbol" w:hAnsi="Symbol" w:cs="Symbol"/>
                <w:szCs w:val="24"/>
              </w:rPr>
            </w:pPr>
          </w:p>
        </w:tc>
        <w:tc>
          <w:tcPr>
            <w:tcW w:w="709" w:type="dxa"/>
            <w:shd w:val="clear" w:color="auto" w:fill="ECF593"/>
            <w:vAlign w:val="center"/>
          </w:tcPr>
          <w:p w14:paraId="5871E327" w14:textId="0FE0DD3B" w:rsidR="00674D33" w:rsidRDefault="00674D33" w:rsidP="00674D33">
            <w:pPr>
              <w:jc w:val="center"/>
              <w:rPr>
                <w:rFonts w:ascii="Symbol" w:eastAsia="Symbol" w:hAnsi="Symbol" w:cs="Symbol"/>
                <w:szCs w:val="24"/>
              </w:rPr>
            </w:pPr>
          </w:p>
        </w:tc>
        <w:tc>
          <w:tcPr>
            <w:tcW w:w="708" w:type="dxa"/>
            <w:shd w:val="clear" w:color="auto" w:fill="DFEE4C"/>
            <w:vAlign w:val="center"/>
          </w:tcPr>
          <w:p w14:paraId="24243F1D" w14:textId="4093D316" w:rsidR="00674D33" w:rsidRPr="00F00D2A" w:rsidRDefault="00674D33" w:rsidP="00674D33">
            <w:pPr>
              <w:jc w:val="center"/>
              <w:rPr>
                <w:szCs w:val="24"/>
              </w:rPr>
            </w:pPr>
            <w:r>
              <w:rPr>
                <w:rFonts w:ascii="Symbol" w:eastAsia="Symbol" w:hAnsi="Symbol" w:cs="Symbol"/>
                <w:szCs w:val="24"/>
              </w:rPr>
              <w:t></w:t>
            </w:r>
          </w:p>
        </w:tc>
        <w:tc>
          <w:tcPr>
            <w:tcW w:w="709" w:type="dxa"/>
            <w:shd w:val="clear" w:color="auto" w:fill="DFEE4C"/>
            <w:vAlign w:val="center"/>
          </w:tcPr>
          <w:p w14:paraId="1D95FD40" w14:textId="0215C4BE" w:rsidR="00674D33" w:rsidRPr="00F00D2A" w:rsidRDefault="00674D33" w:rsidP="00674D33">
            <w:pPr>
              <w:jc w:val="center"/>
              <w:rPr>
                <w:szCs w:val="24"/>
              </w:rPr>
            </w:pPr>
          </w:p>
        </w:tc>
      </w:tr>
      <w:tr w:rsidR="000E4DC6" w:rsidRPr="00F00D2A" w14:paraId="73AF0D2A" w14:textId="77777777" w:rsidTr="0077066E">
        <w:tc>
          <w:tcPr>
            <w:tcW w:w="5523" w:type="dxa"/>
            <w:shd w:val="clear" w:color="auto" w:fill="FFFFFF" w:themeFill="background1"/>
          </w:tcPr>
          <w:p w14:paraId="7CE99677" w14:textId="75E7621D" w:rsidR="000E4DC6" w:rsidRPr="00F00D2A" w:rsidRDefault="000E4DC6" w:rsidP="000E4DC6">
            <w:pPr>
              <w:rPr>
                <w:szCs w:val="24"/>
              </w:rPr>
            </w:pPr>
            <w:r w:rsidRPr="00F00D2A">
              <w:rPr>
                <w:szCs w:val="24"/>
              </w:rPr>
              <w:t>Notifying the service when their child will be absent from their regular program</w:t>
            </w:r>
          </w:p>
        </w:tc>
        <w:tc>
          <w:tcPr>
            <w:tcW w:w="709" w:type="dxa"/>
            <w:shd w:val="clear" w:color="auto" w:fill="FBFDE9"/>
            <w:vAlign w:val="center"/>
          </w:tcPr>
          <w:p w14:paraId="283E612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7C21A37A"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18973C3" w14:textId="77777777" w:rsidR="000E4DC6" w:rsidRDefault="000E4DC6" w:rsidP="000E4DC6">
            <w:pPr>
              <w:jc w:val="center"/>
              <w:rPr>
                <w:rFonts w:ascii="Symbol" w:eastAsia="Symbol" w:hAnsi="Symbol" w:cs="Symbol"/>
                <w:szCs w:val="24"/>
              </w:rPr>
            </w:pPr>
          </w:p>
        </w:tc>
        <w:tc>
          <w:tcPr>
            <w:tcW w:w="708" w:type="dxa"/>
            <w:shd w:val="clear" w:color="auto" w:fill="DFEE4C"/>
            <w:vAlign w:val="center"/>
          </w:tcPr>
          <w:p w14:paraId="012ABDCF" w14:textId="48ABE852"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5FC069FE" w14:textId="77777777" w:rsidR="000E4DC6" w:rsidRPr="00F00D2A" w:rsidRDefault="000E4DC6" w:rsidP="000E4DC6">
            <w:pPr>
              <w:jc w:val="center"/>
              <w:rPr>
                <w:szCs w:val="24"/>
              </w:rPr>
            </w:pPr>
          </w:p>
        </w:tc>
      </w:tr>
      <w:tr w:rsidR="000E4DC6" w:rsidRPr="00F00D2A" w14:paraId="28B5E38B" w14:textId="77777777" w:rsidTr="0077066E">
        <w:tc>
          <w:tcPr>
            <w:tcW w:w="5523" w:type="dxa"/>
            <w:shd w:val="clear" w:color="auto" w:fill="FFFFFF" w:themeFill="background1"/>
          </w:tcPr>
          <w:p w14:paraId="449D4FEE" w14:textId="77777777" w:rsidR="000E4DC6" w:rsidRDefault="000E4DC6" w:rsidP="000E4DC6">
            <w:pPr>
              <w:rPr>
                <w:szCs w:val="24"/>
              </w:rPr>
            </w:pPr>
            <w:r w:rsidRPr="00F00D2A">
              <w:rPr>
                <w:szCs w:val="24"/>
              </w:rPr>
              <w:t xml:space="preserve">Notifying staff/educators if there is a change in the condition of </w:t>
            </w:r>
            <w:r>
              <w:rPr>
                <w:szCs w:val="24"/>
              </w:rPr>
              <w:t>a/</w:t>
            </w:r>
            <w:r w:rsidRPr="00F00D2A">
              <w:rPr>
                <w:szCs w:val="24"/>
              </w:rPr>
              <w:t>their child’s health, or if there have been any recent accidents or incidents that may impact on the child’s care e.g. any bruising or head injuries.</w:t>
            </w:r>
            <w:r>
              <w:rPr>
                <w:szCs w:val="24"/>
              </w:rPr>
              <w:t xml:space="preserve">  </w:t>
            </w:r>
          </w:p>
          <w:p w14:paraId="18574D4E" w14:textId="019EBDF2" w:rsidR="000E4DC6" w:rsidRPr="00F00D2A" w:rsidRDefault="000E4DC6" w:rsidP="000E4DC6">
            <w:pPr>
              <w:rPr>
                <w:szCs w:val="24"/>
              </w:rPr>
            </w:pPr>
            <w:r>
              <w:rPr>
                <w:noProof/>
                <w:szCs w:val="24"/>
                <w:lang w:eastAsia="en-AU"/>
              </w:rPr>
              <mc:AlternateContent>
                <mc:Choice Requires="wps">
                  <w:drawing>
                    <wp:inline distT="0" distB="0" distL="0" distR="0" wp14:anchorId="703EF56B" wp14:editId="77B515C3">
                      <wp:extent cx="3283889" cy="1111250"/>
                      <wp:effectExtent l="57150" t="38100" r="69215" b="88900"/>
                      <wp:docPr id="27" name="Rectangle 27"/>
                      <wp:cNvGraphicFramePr/>
                      <a:graphic xmlns:a="http://schemas.openxmlformats.org/drawingml/2006/main">
                        <a:graphicData uri="http://schemas.microsoft.com/office/word/2010/wordprocessingShape">
                          <wps:wsp>
                            <wps:cNvSpPr/>
                            <wps:spPr>
                              <a:xfrm>
                                <a:off x="0" y="0"/>
                                <a:ext cx="3283889" cy="111125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EF56B" id="Rectangle 27" o:spid="_x0000_s1027" style="width:258.55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" fillcolor="#f4ff5a [1622]" strokecolor="#9faa00 [3046]">
                      <v:fill color2="#fbffcd [502]" rotate="t" angle="180" colors="0 #f3ff99;22938f #f5feb9;1 #fcffe3" focus="100%" type="gradient"/>
                      <v:shadow on="t" color="black" opacity="24903f" origin=",.5" offset="0,.55556mm"/>
                      <v:textbox>
                        <w:txbxContent>
                          <w:p w14:paraId="2F12987F" w14:textId="3244999A" w:rsidR="000E4DC6" w:rsidRPr="000E1A98" w:rsidRDefault="000E4DC6" w:rsidP="00DD43D0">
                            <w:pPr>
                              <w:jc w:val="center"/>
                              <w:rPr>
                                <w:rStyle w:val="RefertoSourceDefinitionsAttachmentChar"/>
                              </w:rPr>
                            </w:pPr>
                            <w:r>
                              <w:t xml:space="preserve">Part of the Child Safe Standards, it is important that if </w:t>
                            </w:r>
                            <w:r w:rsidRPr="00915888">
                              <w:t>a child presents upon arrival to the service with any visible injury or trauma, this should be discussed and documented prior to the parent/guardian leaving the service</w:t>
                            </w:r>
                            <w:r>
                              <w:t xml:space="preserve"> </w:t>
                            </w:r>
                            <w:r w:rsidRPr="000E1A98">
                              <w:rPr>
                                <w:rStyle w:val="PolicyNameChar"/>
                              </w:rPr>
                              <w:t xml:space="preserve">(refer to Child Safe Environment </w:t>
                            </w:r>
                            <w:r w:rsidR="00962C9B">
                              <w:rPr>
                                <w:rStyle w:val="PolicyNameChar"/>
                              </w:rPr>
                              <w:t xml:space="preserve">and Wellbeing </w:t>
                            </w:r>
                            <w:r w:rsidRPr="000E1A98">
                              <w:rPr>
                                <w:rStyle w:val="PolicyNameChar"/>
                              </w:rPr>
                              <w:t>policy)</w:t>
                            </w:r>
                          </w:p>
                        </w:txbxContent>
                      </v:textbox>
                      <w10:anchorlock/>
                    </v:rect>
                  </w:pict>
                </mc:Fallback>
              </mc:AlternateContent>
            </w:r>
          </w:p>
        </w:tc>
        <w:tc>
          <w:tcPr>
            <w:tcW w:w="709" w:type="dxa"/>
            <w:shd w:val="clear" w:color="auto" w:fill="FBFDE9"/>
            <w:vAlign w:val="center"/>
          </w:tcPr>
          <w:p w14:paraId="683D7742" w14:textId="50B573C9"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9151B96" w14:textId="40B9EF83" w:rsidR="000E4DC6" w:rsidRDefault="000E4DC6"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59CFFF97" w14:textId="30792530" w:rsidR="000E4DC6" w:rsidRDefault="000E4DC6" w:rsidP="000E4DC6">
            <w:pPr>
              <w:jc w:val="center"/>
              <w:rPr>
                <w:rFonts w:ascii="Symbol" w:eastAsia="Symbol" w:hAnsi="Symbol" w:cs="Symbol"/>
                <w:szCs w:val="24"/>
              </w:rPr>
            </w:pPr>
            <w:r>
              <w:rPr>
                <w:szCs w:val="24"/>
              </w:rPr>
              <w:sym w:font="Symbol" w:char="F0D6"/>
            </w:r>
          </w:p>
        </w:tc>
        <w:tc>
          <w:tcPr>
            <w:tcW w:w="708" w:type="dxa"/>
            <w:shd w:val="clear" w:color="auto" w:fill="E6F272"/>
            <w:vAlign w:val="center"/>
          </w:tcPr>
          <w:p w14:paraId="1B8D233E" w14:textId="0148F152" w:rsidR="000E4DC6" w:rsidRPr="00F00D2A" w:rsidRDefault="000E4DC6" w:rsidP="000E4DC6">
            <w:pPr>
              <w:jc w:val="center"/>
              <w:rPr>
                <w:szCs w:val="24"/>
              </w:rPr>
            </w:pPr>
            <w:r>
              <w:rPr>
                <w:szCs w:val="24"/>
              </w:rPr>
              <w:sym w:font="Symbol" w:char="F0D6"/>
            </w:r>
          </w:p>
        </w:tc>
        <w:tc>
          <w:tcPr>
            <w:tcW w:w="709" w:type="dxa"/>
            <w:shd w:val="clear" w:color="auto" w:fill="DFEE4C"/>
            <w:vAlign w:val="center"/>
          </w:tcPr>
          <w:p w14:paraId="108DBDC5" w14:textId="526435F7" w:rsidR="000E4DC6" w:rsidRPr="00F00D2A" w:rsidRDefault="000E4DC6" w:rsidP="000E4DC6">
            <w:pPr>
              <w:jc w:val="center"/>
              <w:rPr>
                <w:szCs w:val="24"/>
              </w:rPr>
            </w:pPr>
            <w:r>
              <w:rPr>
                <w:rFonts w:ascii="Symbol" w:eastAsia="Symbol" w:hAnsi="Symbol" w:cs="Symbol"/>
                <w:szCs w:val="24"/>
              </w:rPr>
              <w:t></w:t>
            </w:r>
          </w:p>
        </w:tc>
      </w:tr>
      <w:tr w:rsidR="000E4DC6" w:rsidRPr="00F00D2A" w14:paraId="6AA35AEF" w14:textId="77777777" w:rsidTr="0077066E">
        <w:tc>
          <w:tcPr>
            <w:tcW w:w="5523" w:type="dxa"/>
            <w:shd w:val="clear" w:color="auto" w:fill="FFFFFF" w:themeFill="background1"/>
          </w:tcPr>
          <w:p w14:paraId="3702CECB" w14:textId="56498867" w:rsidR="000E4DC6" w:rsidRPr="00F00D2A" w:rsidRDefault="000E4DC6" w:rsidP="000E4DC6">
            <w:pPr>
              <w:rPr>
                <w:szCs w:val="24"/>
              </w:rPr>
            </w:pPr>
            <w:r w:rsidRPr="00F00D2A">
              <w:rPr>
                <w:szCs w:val="24"/>
              </w:rPr>
              <w:t xml:space="preserve">Responding immediately to any incident, injury or medical emergency </w:t>
            </w:r>
            <w:r w:rsidRPr="009F54B2">
              <w:rPr>
                <w:rStyle w:val="PolicyNameChar"/>
              </w:rPr>
              <w:t>(refer to procedures and Administration of First Aid policy)</w:t>
            </w:r>
            <w:r w:rsidRPr="003F7EDA">
              <w:rPr>
                <w:rStyle w:val="RefertoSourceDefinitionsAttachmentChar"/>
              </w:rPr>
              <w:t xml:space="preserve"> </w:t>
            </w:r>
          </w:p>
        </w:tc>
        <w:tc>
          <w:tcPr>
            <w:tcW w:w="709" w:type="dxa"/>
            <w:shd w:val="clear" w:color="auto" w:fill="FBFDE9"/>
            <w:vAlign w:val="center"/>
          </w:tcPr>
          <w:p w14:paraId="01C41179" w14:textId="7D5F7C6D"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9DF0C9F" w14:textId="3F6F0465"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ECF593"/>
            <w:vAlign w:val="center"/>
          </w:tcPr>
          <w:p w14:paraId="5CF41C69" w14:textId="5911A2C3"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8" w:type="dxa"/>
            <w:shd w:val="clear" w:color="auto" w:fill="E6F272"/>
            <w:vAlign w:val="center"/>
          </w:tcPr>
          <w:p w14:paraId="1BF2C129"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4AE913A4" w14:textId="77777777" w:rsidR="000E4DC6" w:rsidRDefault="000E4DC6" w:rsidP="000E4DC6">
            <w:pPr>
              <w:jc w:val="center"/>
              <w:rPr>
                <w:rFonts w:ascii="Symbol" w:eastAsia="Symbol" w:hAnsi="Symbol" w:cs="Symbol"/>
                <w:szCs w:val="24"/>
              </w:rPr>
            </w:pPr>
          </w:p>
        </w:tc>
      </w:tr>
      <w:tr w:rsidR="000E4DC6" w:rsidRPr="00F00D2A" w14:paraId="0C94EB1B" w14:textId="77777777" w:rsidTr="00CE0B59">
        <w:tc>
          <w:tcPr>
            <w:tcW w:w="5523" w:type="dxa"/>
            <w:shd w:val="clear" w:color="auto" w:fill="FFFFFF" w:themeFill="background1"/>
          </w:tcPr>
          <w:p w14:paraId="44390ADC" w14:textId="05282D0B" w:rsidR="000E4DC6" w:rsidRPr="00F00D2A" w:rsidRDefault="000E4DC6" w:rsidP="000E4DC6">
            <w:pPr>
              <w:rPr>
                <w:szCs w:val="24"/>
              </w:rPr>
            </w:pPr>
            <w:r w:rsidRPr="00F00D2A">
              <w:rPr>
                <w:szCs w:val="24"/>
              </w:rPr>
              <w:t xml:space="preserve">Ensuring that a parent/guardian of the child is notified as soon as is practicable, but not later than 24 hours after the occurrence, if the child is involved in any incident, injury, trauma or illness while at the service </w:t>
            </w:r>
            <w:r w:rsidRPr="001A2CA0">
              <w:rPr>
                <w:rStyle w:val="RegulationLawChar"/>
              </w:rPr>
              <w:t>(Regulation 86)</w:t>
            </w:r>
          </w:p>
        </w:tc>
        <w:tc>
          <w:tcPr>
            <w:tcW w:w="709" w:type="dxa"/>
            <w:shd w:val="clear" w:color="auto" w:fill="FBFDE9"/>
            <w:vAlign w:val="center"/>
          </w:tcPr>
          <w:p w14:paraId="5B627722" w14:textId="0B50EC95"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B812BB1" w14:textId="09EA33C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5576050F" w14:textId="78D14809"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2BACEFAF"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2473E13F" w14:textId="77777777" w:rsidR="000E4DC6" w:rsidRDefault="000E4DC6" w:rsidP="000E4DC6">
            <w:pPr>
              <w:jc w:val="center"/>
              <w:rPr>
                <w:rFonts w:ascii="Symbol" w:eastAsia="Symbol" w:hAnsi="Symbol" w:cs="Symbol"/>
                <w:szCs w:val="24"/>
              </w:rPr>
            </w:pPr>
          </w:p>
        </w:tc>
      </w:tr>
      <w:tr w:rsidR="000E4DC6" w:rsidRPr="00F00D2A" w14:paraId="5E15D136" w14:textId="77777777" w:rsidTr="00CE0B59">
        <w:tc>
          <w:tcPr>
            <w:tcW w:w="5523" w:type="dxa"/>
            <w:shd w:val="clear" w:color="auto" w:fill="FFFFFF" w:themeFill="background1"/>
          </w:tcPr>
          <w:p w14:paraId="07175368" w14:textId="1C394988" w:rsidR="000E4DC6" w:rsidRPr="00F00D2A" w:rsidRDefault="000E4DC6" w:rsidP="000E4DC6">
            <w:pPr>
              <w:rPr>
                <w:szCs w:val="24"/>
              </w:rPr>
            </w:pPr>
            <w:r w:rsidRPr="00F00D2A">
              <w:rPr>
                <w:szCs w:val="24"/>
              </w:rPr>
              <w:t>Notifying other person/s as authorised on the child’s enrolment form when the parents/guardians are not contactable</w:t>
            </w:r>
          </w:p>
        </w:tc>
        <w:tc>
          <w:tcPr>
            <w:tcW w:w="709" w:type="dxa"/>
            <w:shd w:val="clear" w:color="auto" w:fill="FBFDE9"/>
            <w:vAlign w:val="center"/>
          </w:tcPr>
          <w:p w14:paraId="24E774FB" w14:textId="5F61FAD5" w:rsidR="000E4DC6" w:rsidRPr="000E1A9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E7F7D80" w14:textId="1F936A41"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BFE79CE" w14:textId="755FEFA4"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C93B9A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5A4682D3" w14:textId="77777777" w:rsidR="000E4DC6" w:rsidRDefault="000E4DC6" w:rsidP="000E4DC6">
            <w:pPr>
              <w:jc w:val="center"/>
              <w:rPr>
                <w:rFonts w:ascii="Symbol" w:eastAsia="Symbol" w:hAnsi="Symbol" w:cs="Symbol"/>
                <w:szCs w:val="24"/>
              </w:rPr>
            </w:pPr>
          </w:p>
        </w:tc>
      </w:tr>
      <w:tr w:rsidR="000E4DC6" w:rsidRPr="00F00D2A" w14:paraId="33075C2D" w14:textId="77777777" w:rsidTr="0077066E">
        <w:tc>
          <w:tcPr>
            <w:tcW w:w="5523" w:type="dxa"/>
            <w:shd w:val="clear" w:color="auto" w:fill="FFFFFF" w:themeFill="background1"/>
          </w:tcPr>
          <w:p w14:paraId="72C90BF3" w14:textId="5727A002" w:rsidR="000E4DC6" w:rsidRPr="00F00D2A" w:rsidRDefault="000E4DC6" w:rsidP="000E4DC6">
            <w:pPr>
              <w:rPr>
                <w:szCs w:val="24"/>
              </w:rPr>
            </w:pPr>
            <w:r>
              <w:rPr>
                <w:szCs w:val="24"/>
              </w:rPr>
              <w:t xml:space="preserve">Considering </w:t>
            </w:r>
            <w:r w:rsidRPr="0048097C">
              <w:rPr>
                <w:szCs w:val="24"/>
              </w:rPr>
              <w:t>the emotional wellbeing of all children and educators</w:t>
            </w:r>
            <w:r>
              <w:rPr>
                <w:szCs w:val="24"/>
              </w:rPr>
              <w:t xml:space="preserve"> during and following an accident, injury, trauma or illness events</w:t>
            </w:r>
          </w:p>
        </w:tc>
        <w:tc>
          <w:tcPr>
            <w:tcW w:w="709" w:type="dxa"/>
            <w:shd w:val="clear" w:color="auto" w:fill="FBFDE9"/>
            <w:vAlign w:val="center"/>
          </w:tcPr>
          <w:p w14:paraId="25DC5C38" w14:textId="263247B1"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F3F9BF"/>
            <w:vAlign w:val="center"/>
          </w:tcPr>
          <w:p w14:paraId="11CA9C66" w14:textId="71F51868"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9" w:type="dxa"/>
            <w:shd w:val="clear" w:color="auto" w:fill="ECF593"/>
            <w:vAlign w:val="center"/>
          </w:tcPr>
          <w:p w14:paraId="24DEB68B" w14:textId="62B63614" w:rsidR="000E4DC6" w:rsidRPr="003338E3" w:rsidRDefault="000E4DC6" w:rsidP="000E4DC6">
            <w:pPr>
              <w:jc w:val="center"/>
              <w:rPr>
                <w:rFonts w:ascii="Symbol" w:eastAsia="Symbol" w:hAnsi="Symbol" w:cs="Symbol"/>
                <w:b/>
                <w:szCs w:val="24"/>
              </w:rPr>
            </w:pPr>
            <w:r>
              <w:rPr>
                <w:rFonts w:ascii="Symbol" w:eastAsia="Symbol" w:hAnsi="Symbol" w:cs="Symbol"/>
                <w:szCs w:val="24"/>
              </w:rPr>
              <w:t></w:t>
            </w:r>
          </w:p>
        </w:tc>
        <w:tc>
          <w:tcPr>
            <w:tcW w:w="708" w:type="dxa"/>
            <w:shd w:val="clear" w:color="auto" w:fill="E6F272"/>
            <w:vAlign w:val="center"/>
          </w:tcPr>
          <w:p w14:paraId="0F0DC2E6"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DFAA136" w14:textId="77777777" w:rsidR="000E4DC6" w:rsidRDefault="000E4DC6" w:rsidP="000E4DC6">
            <w:pPr>
              <w:jc w:val="center"/>
              <w:rPr>
                <w:rFonts w:ascii="Symbol" w:eastAsia="Symbol" w:hAnsi="Symbol" w:cs="Symbol"/>
                <w:szCs w:val="24"/>
              </w:rPr>
            </w:pPr>
          </w:p>
        </w:tc>
      </w:tr>
      <w:tr w:rsidR="000E4DC6" w:rsidRPr="00F00D2A" w14:paraId="39279A15" w14:textId="77777777" w:rsidTr="0077066E">
        <w:tc>
          <w:tcPr>
            <w:tcW w:w="5523" w:type="dxa"/>
            <w:shd w:val="clear" w:color="auto" w:fill="FFFFFF" w:themeFill="background1"/>
          </w:tcPr>
          <w:p w14:paraId="24186D35" w14:textId="2C14E1E5" w:rsidR="000E4DC6" w:rsidRDefault="000E4DC6" w:rsidP="000E4DC6">
            <w:pPr>
              <w:rPr>
                <w:szCs w:val="24"/>
              </w:rPr>
            </w:pPr>
            <w:r w:rsidRPr="00F00D2A">
              <w:rPr>
                <w:szCs w:val="24"/>
              </w:rPr>
              <w:t>Ensuring that regulatory and legislative responsibilities are met in relation to any incident, injury or medical emergency</w:t>
            </w:r>
          </w:p>
        </w:tc>
        <w:tc>
          <w:tcPr>
            <w:tcW w:w="709" w:type="dxa"/>
            <w:shd w:val="clear" w:color="auto" w:fill="FBFDE9"/>
            <w:vAlign w:val="center"/>
          </w:tcPr>
          <w:p w14:paraId="582250FC" w14:textId="605AE266" w:rsidR="000E4DC6" w:rsidRDefault="00525A0F" w:rsidP="000E4DC6">
            <w:pPr>
              <w:jc w:val="center"/>
              <w:rPr>
                <w:rFonts w:ascii="Symbol" w:eastAsia="Symbol" w:hAnsi="Symbol" w:cs="Symbol"/>
                <w:szCs w:val="24"/>
              </w:rPr>
            </w:pPr>
            <w:r>
              <w:rPr>
                <w:rFonts w:ascii="Abadi" w:eastAsia="Symbol" w:hAnsi="Abadi" w:cs="Symbol"/>
                <w:b/>
                <w:szCs w:val="24"/>
              </w:rPr>
              <w:t>R</w:t>
            </w:r>
          </w:p>
        </w:tc>
        <w:tc>
          <w:tcPr>
            <w:tcW w:w="709" w:type="dxa"/>
            <w:shd w:val="clear" w:color="auto" w:fill="F3F9BF"/>
            <w:vAlign w:val="center"/>
          </w:tcPr>
          <w:p w14:paraId="3789BF5F" w14:textId="5CD2DD97"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A7F6199" w14:textId="208BDE99"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43D00C5D"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1F772733" w14:textId="77777777" w:rsidR="000E4DC6" w:rsidRDefault="000E4DC6" w:rsidP="000E4DC6">
            <w:pPr>
              <w:jc w:val="center"/>
              <w:rPr>
                <w:rFonts w:ascii="Symbol" w:eastAsia="Symbol" w:hAnsi="Symbol" w:cs="Symbol"/>
                <w:szCs w:val="24"/>
              </w:rPr>
            </w:pPr>
          </w:p>
        </w:tc>
      </w:tr>
      <w:tr w:rsidR="000E4DC6" w:rsidRPr="00F00D2A" w14:paraId="4A98B8A6" w14:textId="77777777" w:rsidTr="00CE0B59">
        <w:tc>
          <w:tcPr>
            <w:tcW w:w="5523" w:type="dxa"/>
            <w:shd w:val="clear" w:color="auto" w:fill="FFFFFF" w:themeFill="background1"/>
          </w:tcPr>
          <w:p w14:paraId="22663AD4" w14:textId="3D2103A5" w:rsidR="000E4DC6" w:rsidRPr="00F00D2A" w:rsidRDefault="000E4DC6" w:rsidP="000E4DC6">
            <w:pPr>
              <w:rPr>
                <w:szCs w:val="24"/>
              </w:rPr>
            </w:pPr>
            <w:r w:rsidRPr="003602C6">
              <w:rPr>
                <w:szCs w:val="24"/>
              </w:rPr>
              <w:t xml:space="preserve">Ensuing notifications of serious incidents </w:t>
            </w:r>
            <w:r w:rsidRPr="00247048">
              <w:rPr>
                <w:rStyle w:val="RefertoSourceDefinitionsAttachmentChar"/>
              </w:rPr>
              <w:t xml:space="preserve">(refer to Definitions) </w:t>
            </w:r>
            <w:r w:rsidRPr="003602C6">
              <w:rPr>
                <w:szCs w:val="24"/>
              </w:rPr>
              <w:t xml:space="preserve">are made to the regulatory authority </w:t>
            </w:r>
            <w:r w:rsidRPr="00BC4A66">
              <w:rPr>
                <w:szCs w:val="24"/>
              </w:rPr>
              <w:t xml:space="preserve">(DE) </w:t>
            </w:r>
            <w:r w:rsidRPr="00BC4A66">
              <w:rPr>
                <w:rStyle w:val="RefertoSourceDefinitionsAttachmentChar"/>
              </w:rPr>
              <w:t>(</w:t>
            </w:r>
            <w:r w:rsidRPr="00247048">
              <w:rPr>
                <w:rStyle w:val="RefertoSourceDefinitionsAttachmentChar"/>
              </w:rPr>
              <w:t>refer to Definition)</w:t>
            </w:r>
            <w:r w:rsidRPr="003602C6">
              <w:rPr>
                <w:szCs w:val="24"/>
              </w:rPr>
              <w:t xml:space="preserve"> through the NQA IT System </w:t>
            </w:r>
            <w:r w:rsidRPr="00247048">
              <w:rPr>
                <w:rStyle w:val="RefertoSourceDefinitionsAttachmentChar"/>
              </w:rPr>
              <w:t xml:space="preserve">(refer to Definitions) </w:t>
            </w:r>
            <w:r w:rsidRPr="003602C6">
              <w:rPr>
                <w:szCs w:val="24"/>
              </w:rPr>
              <w:t>as soon as is practicable but not later than 24 hours after the occurrence</w:t>
            </w:r>
            <w:r w:rsidRPr="00F00D2A">
              <w:rPr>
                <w:szCs w:val="24"/>
              </w:rPr>
              <w:t xml:space="preserve"> </w:t>
            </w:r>
          </w:p>
        </w:tc>
        <w:tc>
          <w:tcPr>
            <w:tcW w:w="709" w:type="dxa"/>
            <w:shd w:val="clear" w:color="auto" w:fill="FBFDE9"/>
            <w:vAlign w:val="center"/>
          </w:tcPr>
          <w:p w14:paraId="46EBA1B8" w14:textId="048B569C"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58A7ED5A" w14:textId="28582C7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D4989E9"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493C7EEB"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30DDDDF4" w14:textId="77777777" w:rsidR="000E4DC6" w:rsidRDefault="000E4DC6" w:rsidP="000E4DC6">
            <w:pPr>
              <w:jc w:val="center"/>
              <w:rPr>
                <w:rFonts w:ascii="Symbol" w:eastAsia="Symbol" w:hAnsi="Symbol" w:cs="Symbol"/>
                <w:szCs w:val="24"/>
              </w:rPr>
            </w:pPr>
          </w:p>
        </w:tc>
      </w:tr>
      <w:tr w:rsidR="00C230DA" w:rsidRPr="00F00D2A" w14:paraId="7B67CECC" w14:textId="77777777" w:rsidTr="00CE0B59">
        <w:tc>
          <w:tcPr>
            <w:tcW w:w="5523" w:type="dxa"/>
            <w:shd w:val="clear" w:color="auto" w:fill="FFFFFF" w:themeFill="background1"/>
          </w:tcPr>
          <w:p w14:paraId="52528D4A" w14:textId="77777777" w:rsidR="006A642F" w:rsidRPr="00AA544C" w:rsidRDefault="006A642F" w:rsidP="006A642F">
            <w:pPr>
              <w:rPr>
                <w:color w:val="FF0000"/>
                <w:szCs w:val="24"/>
              </w:rPr>
            </w:pPr>
            <w:r w:rsidRPr="00AA544C">
              <w:rPr>
                <w:color w:val="FF0000"/>
                <w:szCs w:val="24"/>
              </w:rPr>
              <w:t>[this only applies for any kindergartens delivered by school councils on school premises]</w:t>
            </w:r>
          </w:p>
          <w:p w14:paraId="5DB1F173" w14:textId="44032D2B" w:rsidR="00C230DA" w:rsidRPr="003602C6" w:rsidRDefault="006A642F" w:rsidP="006A642F">
            <w:pPr>
              <w:rPr>
                <w:szCs w:val="24"/>
              </w:rPr>
            </w:pPr>
            <w:r w:rsidRPr="00AA544C">
              <w:rPr>
                <w:szCs w:val="24"/>
              </w:rPr>
              <w:t>Ensuring that management and reporting of incidents is in accordance with the 6 stages of the department’s management and reporting incidents (including emergencies) process</w:t>
            </w:r>
          </w:p>
        </w:tc>
        <w:tc>
          <w:tcPr>
            <w:tcW w:w="709" w:type="dxa"/>
            <w:shd w:val="clear" w:color="auto" w:fill="FBFDE9"/>
            <w:vAlign w:val="center"/>
          </w:tcPr>
          <w:p w14:paraId="0E88AB03" w14:textId="4A06FD8A" w:rsidR="00C230DA" w:rsidRDefault="006A642F" w:rsidP="000E4DC6">
            <w:pPr>
              <w:jc w:val="center"/>
              <w:rPr>
                <w:rFonts w:ascii="Abadi" w:eastAsia="Symbol" w:hAnsi="Abadi" w:cs="Symbol"/>
                <w:b/>
                <w:szCs w:val="24"/>
              </w:rPr>
            </w:pPr>
            <w:r>
              <w:rPr>
                <w:rFonts w:ascii="Abadi" w:eastAsia="Symbol" w:hAnsi="Abadi" w:cs="Symbol"/>
                <w:b/>
                <w:szCs w:val="24"/>
              </w:rPr>
              <w:t>R</w:t>
            </w:r>
          </w:p>
        </w:tc>
        <w:tc>
          <w:tcPr>
            <w:tcW w:w="709" w:type="dxa"/>
            <w:shd w:val="clear" w:color="auto" w:fill="F3F9BF"/>
            <w:vAlign w:val="center"/>
          </w:tcPr>
          <w:p w14:paraId="2C154A96" w14:textId="264A247E"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47DB34AF" w14:textId="0566BAF0"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c>
          <w:tcPr>
            <w:tcW w:w="708" w:type="dxa"/>
            <w:shd w:val="clear" w:color="auto" w:fill="E6F272"/>
            <w:vAlign w:val="center"/>
          </w:tcPr>
          <w:p w14:paraId="3F80EF65" w14:textId="77777777" w:rsidR="00C230DA" w:rsidRDefault="00C230DA" w:rsidP="000E4DC6">
            <w:pPr>
              <w:jc w:val="center"/>
              <w:rPr>
                <w:rFonts w:ascii="Symbol" w:eastAsia="Symbol" w:hAnsi="Symbol" w:cs="Symbol"/>
                <w:szCs w:val="24"/>
              </w:rPr>
            </w:pPr>
          </w:p>
        </w:tc>
        <w:tc>
          <w:tcPr>
            <w:tcW w:w="709" w:type="dxa"/>
            <w:shd w:val="clear" w:color="auto" w:fill="DFEE4C"/>
            <w:vAlign w:val="center"/>
          </w:tcPr>
          <w:p w14:paraId="506CDD04" w14:textId="511E2F66" w:rsidR="00C230DA" w:rsidRDefault="00587C84" w:rsidP="000E4DC6">
            <w:pPr>
              <w:jc w:val="center"/>
              <w:rPr>
                <w:rFonts w:ascii="Symbol" w:eastAsia="Symbol" w:hAnsi="Symbol" w:cs="Symbol"/>
                <w:szCs w:val="24"/>
              </w:rPr>
            </w:pPr>
            <w:r>
              <w:rPr>
                <w:rFonts w:ascii="Symbol" w:eastAsia="Symbol" w:hAnsi="Symbol" w:cs="Symbol"/>
                <w:szCs w:val="24"/>
              </w:rPr>
              <w:sym w:font="Symbol" w:char="F0D6"/>
            </w:r>
          </w:p>
        </w:tc>
      </w:tr>
      <w:tr w:rsidR="000E4DC6" w:rsidRPr="00F00D2A" w14:paraId="6AB8CF6D" w14:textId="77777777" w:rsidTr="00CE0B59">
        <w:tc>
          <w:tcPr>
            <w:tcW w:w="5523" w:type="dxa"/>
            <w:shd w:val="clear" w:color="auto" w:fill="FFFFFF" w:themeFill="background1"/>
          </w:tcPr>
          <w:p w14:paraId="70468C5B" w14:textId="6FE680F6" w:rsidR="000E4DC6" w:rsidRPr="003602C6" w:rsidRDefault="000E4DC6" w:rsidP="000E4DC6">
            <w:pPr>
              <w:rPr>
                <w:szCs w:val="24"/>
              </w:rPr>
            </w:pPr>
            <w:r w:rsidRPr="00F00D2A">
              <w:rPr>
                <w:szCs w:val="24"/>
              </w:rPr>
              <w:t xml:space="preserve">Recording details of any incident, injury or illness in the Incident, Injury, Trauma and Illness Record </w:t>
            </w:r>
            <w:r w:rsidRPr="003F7EDA">
              <w:rPr>
                <w:rStyle w:val="RefertoSourceDefinitionsAttachmentChar"/>
              </w:rPr>
              <w:t xml:space="preserve">(refer to Definitions) </w:t>
            </w:r>
            <w:r w:rsidRPr="00F00D2A">
              <w:rPr>
                <w:szCs w:val="24"/>
              </w:rPr>
              <w:t>as soon as is practicable but not later than 24 hours after the occurrence</w:t>
            </w:r>
          </w:p>
        </w:tc>
        <w:tc>
          <w:tcPr>
            <w:tcW w:w="709" w:type="dxa"/>
            <w:shd w:val="clear" w:color="auto" w:fill="FBFDE9"/>
            <w:vAlign w:val="center"/>
          </w:tcPr>
          <w:p w14:paraId="5D836782" w14:textId="6D889C46" w:rsidR="000E4DC6" w:rsidRPr="00247048"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1526C829" w14:textId="6E5C25E6"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BD98FE2"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471936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43119D6" w14:textId="77777777" w:rsidR="000E4DC6" w:rsidRDefault="000E4DC6" w:rsidP="000E4DC6">
            <w:pPr>
              <w:jc w:val="center"/>
              <w:rPr>
                <w:rFonts w:ascii="Symbol" w:eastAsia="Symbol" w:hAnsi="Symbol" w:cs="Symbol"/>
                <w:szCs w:val="24"/>
              </w:rPr>
            </w:pPr>
          </w:p>
        </w:tc>
      </w:tr>
      <w:tr w:rsidR="000E4DC6" w:rsidRPr="00F00D2A" w14:paraId="55B5C240" w14:textId="77777777" w:rsidTr="009C2E3D">
        <w:tc>
          <w:tcPr>
            <w:tcW w:w="5523" w:type="dxa"/>
            <w:shd w:val="clear" w:color="auto" w:fill="FFFFFF" w:themeFill="background1"/>
          </w:tcPr>
          <w:p w14:paraId="03CA364D" w14:textId="04D909E7" w:rsidR="000E4DC6" w:rsidRPr="00F00D2A" w:rsidRDefault="000E4DC6" w:rsidP="000E4DC6">
            <w:pPr>
              <w:rPr>
                <w:szCs w:val="24"/>
              </w:rPr>
            </w:pPr>
            <w:r w:rsidRPr="00F00D2A">
              <w:rPr>
                <w:szCs w:val="24"/>
              </w:rPr>
              <w:t>Signing the Incident, Injury, Trauma and Illness Record, thereby acknowledging that they have been made aware of the incident</w:t>
            </w:r>
          </w:p>
        </w:tc>
        <w:tc>
          <w:tcPr>
            <w:tcW w:w="709" w:type="dxa"/>
            <w:shd w:val="clear" w:color="auto" w:fill="FBFDE9"/>
            <w:vAlign w:val="center"/>
          </w:tcPr>
          <w:p w14:paraId="7F91E975" w14:textId="77777777" w:rsidR="000E4DC6" w:rsidRPr="003338E3" w:rsidRDefault="000E4DC6" w:rsidP="000E4DC6">
            <w:pPr>
              <w:jc w:val="center"/>
              <w:rPr>
                <w:rFonts w:ascii="Symbol" w:eastAsia="Symbol" w:hAnsi="Symbol" w:cs="Symbol"/>
                <w:b/>
                <w:szCs w:val="24"/>
              </w:rPr>
            </w:pPr>
          </w:p>
        </w:tc>
        <w:tc>
          <w:tcPr>
            <w:tcW w:w="709" w:type="dxa"/>
            <w:shd w:val="clear" w:color="auto" w:fill="F3F9BF"/>
            <w:vAlign w:val="center"/>
          </w:tcPr>
          <w:p w14:paraId="1BB6244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359A1ACC"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7402D2A2" w14:textId="31FDF2BE"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2B57787B" w14:textId="77777777" w:rsidR="000E4DC6" w:rsidRDefault="000E4DC6" w:rsidP="000E4DC6">
            <w:pPr>
              <w:jc w:val="center"/>
              <w:rPr>
                <w:rFonts w:ascii="Symbol" w:eastAsia="Symbol" w:hAnsi="Symbol" w:cs="Symbol"/>
                <w:szCs w:val="24"/>
              </w:rPr>
            </w:pPr>
          </w:p>
        </w:tc>
      </w:tr>
      <w:tr w:rsidR="000E4DC6" w:rsidRPr="00F00D2A" w14:paraId="6CB0EA46" w14:textId="77777777" w:rsidTr="0077066E">
        <w:tc>
          <w:tcPr>
            <w:tcW w:w="5523" w:type="dxa"/>
            <w:shd w:val="clear" w:color="auto" w:fill="FFFFFF" w:themeFill="background1"/>
          </w:tcPr>
          <w:p w14:paraId="21537C2F" w14:textId="340D8538" w:rsidR="000E4DC6" w:rsidRPr="00F00D2A" w:rsidRDefault="000E4DC6" w:rsidP="000E4DC6">
            <w:pPr>
              <w:rPr>
                <w:szCs w:val="24"/>
              </w:rPr>
            </w:pPr>
            <w:r>
              <w:rPr>
                <w:szCs w:val="24"/>
              </w:rPr>
              <w:lastRenderedPageBreak/>
              <w:t>R</w:t>
            </w:r>
            <w:r w:rsidRPr="00DD6A8D">
              <w:rPr>
                <w:szCs w:val="24"/>
              </w:rPr>
              <w:t xml:space="preserve">eviewing and evaluating procedures after an incident </w:t>
            </w:r>
            <w:r w:rsidRPr="00F00D2A">
              <w:rPr>
                <w:szCs w:val="24"/>
              </w:rPr>
              <w:t xml:space="preserve">or illness </w:t>
            </w:r>
            <w:r w:rsidRPr="00DD6A8D">
              <w:rPr>
                <w:szCs w:val="24"/>
              </w:rPr>
              <w:t>as part of the quality</w:t>
            </w:r>
            <w:r>
              <w:rPr>
                <w:szCs w:val="24"/>
              </w:rPr>
              <w:t xml:space="preserve"> </w:t>
            </w:r>
            <w:r w:rsidRPr="00DD6A8D">
              <w:rPr>
                <w:szCs w:val="24"/>
              </w:rPr>
              <w:t>improvement process</w:t>
            </w:r>
            <w:r w:rsidRPr="00F00D2A">
              <w:rPr>
                <w:szCs w:val="24"/>
              </w:rPr>
              <w:t xml:space="preserve"> and taking appropriate action to remove the cause if required</w:t>
            </w:r>
            <w:r>
              <w:rPr>
                <w:szCs w:val="24"/>
              </w:rPr>
              <w:t>.</w:t>
            </w:r>
            <w:r w:rsidRPr="00F00D2A">
              <w:rPr>
                <w:szCs w:val="24"/>
              </w:rPr>
              <w:t xml:space="preserve"> </w:t>
            </w:r>
            <w:r>
              <w:rPr>
                <w:szCs w:val="24"/>
              </w:rPr>
              <w:t>F</w:t>
            </w:r>
            <w:r w:rsidRPr="00F00D2A">
              <w:rPr>
                <w:szCs w:val="24"/>
              </w:rPr>
              <w:t xml:space="preserve">or example, removing a nail found protruding from climbing equipment or retraining staff to adhere more closely to the service’s </w:t>
            </w:r>
            <w:r w:rsidRPr="00BF63B8">
              <w:rPr>
                <w:rStyle w:val="PolicyNameChar"/>
              </w:rPr>
              <w:t>Hygiene Policy</w:t>
            </w:r>
          </w:p>
        </w:tc>
        <w:tc>
          <w:tcPr>
            <w:tcW w:w="709" w:type="dxa"/>
            <w:shd w:val="clear" w:color="auto" w:fill="FBFDE9"/>
            <w:vAlign w:val="center"/>
          </w:tcPr>
          <w:p w14:paraId="1ACFE933" w14:textId="2CF51142" w:rsidR="000E4DC6" w:rsidRPr="003338E3" w:rsidRDefault="00525A0F" w:rsidP="000E4DC6">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5320000" w14:textId="2BB16810"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A36DBDC" w14:textId="4FF1E855"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59D7B4A" w14:textId="77777777" w:rsidR="000E4DC6" w:rsidRDefault="000E4DC6" w:rsidP="000E4DC6">
            <w:pPr>
              <w:jc w:val="center"/>
              <w:rPr>
                <w:rFonts w:ascii="Symbol" w:eastAsia="Symbol" w:hAnsi="Symbol" w:cs="Symbol"/>
                <w:szCs w:val="24"/>
              </w:rPr>
            </w:pPr>
          </w:p>
        </w:tc>
        <w:tc>
          <w:tcPr>
            <w:tcW w:w="709" w:type="dxa"/>
            <w:shd w:val="clear" w:color="auto" w:fill="DFEE4C"/>
            <w:vAlign w:val="center"/>
          </w:tcPr>
          <w:p w14:paraId="058F7CBC" w14:textId="77777777" w:rsidR="000E4DC6" w:rsidRDefault="000E4DC6" w:rsidP="000E4DC6">
            <w:pPr>
              <w:jc w:val="center"/>
              <w:rPr>
                <w:rFonts w:ascii="Symbol" w:eastAsia="Symbol" w:hAnsi="Symbol" w:cs="Symbol"/>
                <w:szCs w:val="24"/>
              </w:rPr>
            </w:pPr>
          </w:p>
        </w:tc>
      </w:tr>
      <w:tr w:rsidR="000E4DC6" w:rsidRPr="00F00D2A" w14:paraId="186D7BDC" w14:textId="77777777" w:rsidTr="0077066E">
        <w:tc>
          <w:tcPr>
            <w:tcW w:w="5523" w:type="dxa"/>
            <w:shd w:val="clear" w:color="auto" w:fill="FFFFFF" w:themeFill="background1"/>
          </w:tcPr>
          <w:p w14:paraId="7B8B4ED9" w14:textId="0273EB7C" w:rsidR="000E4DC6" w:rsidRPr="00F00D2A" w:rsidRDefault="000E4DC6" w:rsidP="000E4DC6">
            <w:pPr>
              <w:rPr>
                <w:szCs w:val="24"/>
              </w:rPr>
            </w:pPr>
            <w:r w:rsidRPr="00F00D2A">
              <w:rPr>
                <w:szCs w:val="24"/>
              </w:rPr>
              <w:t xml:space="preserve">Ensuring that completed medication records are kept until the end of 3 years after the child’s last attendance </w:t>
            </w:r>
            <w:r w:rsidRPr="001A2CA0">
              <w:rPr>
                <w:rStyle w:val="RegulationLawChar"/>
              </w:rPr>
              <w:t>(Regulation 92, 183)</w:t>
            </w:r>
          </w:p>
        </w:tc>
        <w:tc>
          <w:tcPr>
            <w:tcW w:w="709" w:type="dxa"/>
            <w:shd w:val="clear" w:color="auto" w:fill="FBFDE9"/>
            <w:vAlign w:val="center"/>
          </w:tcPr>
          <w:p w14:paraId="2A5CCC80" w14:textId="389166D6"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451E131B" w14:textId="58E2C289"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2DCFCD06" w14:textId="77777777" w:rsidR="000E4DC6" w:rsidRPr="00F00D2A" w:rsidRDefault="000E4DC6" w:rsidP="000E4DC6">
            <w:pPr>
              <w:jc w:val="center"/>
              <w:rPr>
                <w:szCs w:val="24"/>
              </w:rPr>
            </w:pPr>
          </w:p>
        </w:tc>
        <w:tc>
          <w:tcPr>
            <w:tcW w:w="708" w:type="dxa"/>
            <w:shd w:val="clear" w:color="auto" w:fill="E6F272"/>
            <w:vAlign w:val="center"/>
          </w:tcPr>
          <w:p w14:paraId="17F92D55" w14:textId="77777777" w:rsidR="000E4DC6" w:rsidRPr="00F00D2A" w:rsidRDefault="000E4DC6" w:rsidP="000E4DC6">
            <w:pPr>
              <w:jc w:val="center"/>
              <w:rPr>
                <w:szCs w:val="24"/>
              </w:rPr>
            </w:pPr>
          </w:p>
        </w:tc>
        <w:tc>
          <w:tcPr>
            <w:tcW w:w="709" w:type="dxa"/>
            <w:shd w:val="clear" w:color="auto" w:fill="DFEE4C"/>
            <w:vAlign w:val="center"/>
          </w:tcPr>
          <w:p w14:paraId="4D4CDAAA" w14:textId="77777777" w:rsidR="000E4DC6" w:rsidRPr="00F00D2A" w:rsidRDefault="000E4DC6" w:rsidP="000E4DC6">
            <w:pPr>
              <w:jc w:val="center"/>
              <w:rPr>
                <w:szCs w:val="24"/>
              </w:rPr>
            </w:pPr>
          </w:p>
        </w:tc>
      </w:tr>
      <w:tr w:rsidR="000E4DC6" w:rsidRPr="00F00D2A" w14:paraId="6D31A866" w14:textId="77777777" w:rsidTr="0077066E">
        <w:tc>
          <w:tcPr>
            <w:tcW w:w="5523" w:type="dxa"/>
            <w:shd w:val="clear" w:color="auto" w:fill="FFFFFF" w:themeFill="background1"/>
          </w:tcPr>
          <w:p w14:paraId="50F58022" w14:textId="48FF17D5" w:rsidR="000E4DC6" w:rsidRPr="00F00D2A" w:rsidRDefault="000E4DC6" w:rsidP="000E4DC6">
            <w:pPr>
              <w:rPr>
                <w:szCs w:val="24"/>
              </w:rPr>
            </w:pPr>
            <w:r w:rsidRPr="00F00D2A">
              <w:rPr>
                <w:szCs w:val="24"/>
              </w:rPr>
              <w:t xml:space="preserve">Ensuring that Incident, Injury, Trauma and Illness Records are </w:t>
            </w:r>
            <w:r>
              <w:rPr>
                <w:szCs w:val="24"/>
              </w:rPr>
              <w:t xml:space="preserve">maintained </w:t>
            </w:r>
            <w:r w:rsidRPr="00F00D2A">
              <w:rPr>
                <w:szCs w:val="24"/>
              </w:rPr>
              <w:t xml:space="preserve">and stored securely until the child is 25 years old </w:t>
            </w:r>
            <w:r w:rsidRPr="001D452A">
              <w:rPr>
                <w:rStyle w:val="RefertoSourceDefinitionsAttachmentChar"/>
              </w:rPr>
              <w:t>(Regulations 87, 183)</w:t>
            </w:r>
            <w:r>
              <w:rPr>
                <w:rStyle w:val="RefertoSourceDefinitionsAttachmentChar"/>
              </w:rPr>
              <w:t xml:space="preserve"> </w:t>
            </w:r>
            <w:r w:rsidRPr="00392CBC">
              <w:rPr>
                <w:rStyle w:val="PolicyNameChar"/>
              </w:rPr>
              <w:t>(refer to Privacy and Confidentiality Policy)</w:t>
            </w:r>
          </w:p>
        </w:tc>
        <w:tc>
          <w:tcPr>
            <w:tcW w:w="709" w:type="dxa"/>
            <w:shd w:val="clear" w:color="auto" w:fill="FBFDE9"/>
            <w:vAlign w:val="center"/>
          </w:tcPr>
          <w:p w14:paraId="754169F2" w14:textId="7F7A9591"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698A61B2" w14:textId="6E5924D0"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7CD2E25F" w14:textId="77777777" w:rsidR="000E4DC6" w:rsidRPr="00F00D2A" w:rsidRDefault="000E4DC6" w:rsidP="000E4DC6">
            <w:pPr>
              <w:jc w:val="center"/>
              <w:rPr>
                <w:szCs w:val="24"/>
              </w:rPr>
            </w:pPr>
          </w:p>
        </w:tc>
        <w:tc>
          <w:tcPr>
            <w:tcW w:w="708" w:type="dxa"/>
            <w:shd w:val="clear" w:color="auto" w:fill="E6F272"/>
            <w:vAlign w:val="center"/>
          </w:tcPr>
          <w:p w14:paraId="41434841" w14:textId="77777777" w:rsidR="000E4DC6" w:rsidRPr="00F00D2A" w:rsidRDefault="000E4DC6" w:rsidP="000E4DC6">
            <w:pPr>
              <w:jc w:val="center"/>
              <w:rPr>
                <w:szCs w:val="24"/>
              </w:rPr>
            </w:pPr>
          </w:p>
        </w:tc>
        <w:tc>
          <w:tcPr>
            <w:tcW w:w="709" w:type="dxa"/>
            <w:shd w:val="clear" w:color="auto" w:fill="DFEE4C"/>
            <w:vAlign w:val="center"/>
          </w:tcPr>
          <w:p w14:paraId="4D37B543" w14:textId="77777777" w:rsidR="000E4DC6" w:rsidRPr="00F00D2A" w:rsidRDefault="000E4DC6" w:rsidP="000E4DC6">
            <w:pPr>
              <w:jc w:val="center"/>
              <w:rPr>
                <w:szCs w:val="24"/>
              </w:rPr>
            </w:pPr>
          </w:p>
        </w:tc>
      </w:tr>
      <w:tr w:rsidR="000E4DC6" w:rsidRPr="00F00D2A" w14:paraId="3550C060" w14:textId="77777777" w:rsidTr="0077066E">
        <w:tc>
          <w:tcPr>
            <w:tcW w:w="5523" w:type="dxa"/>
            <w:shd w:val="clear" w:color="auto" w:fill="FFFFFF" w:themeFill="background1"/>
          </w:tcPr>
          <w:p w14:paraId="348C2F92" w14:textId="3100054E" w:rsidR="000E4DC6" w:rsidRPr="00F00D2A" w:rsidRDefault="000E4DC6" w:rsidP="000E4DC6">
            <w:pPr>
              <w:rPr>
                <w:szCs w:val="24"/>
              </w:rPr>
            </w:pPr>
            <w:r>
              <w:rPr>
                <w:szCs w:val="24"/>
              </w:rPr>
              <w:t>C</w:t>
            </w:r>
            <w:r w:rsidRPr="00B96352">
              <w:rPr>
                <w:szCs w:val="24"/>
              </w:rPr>
              <w:t>ommunicating with families about children’s health requirements in</w:t>
            </w:r>
            <w:r>
              <w:rPr>
                <w:szCs w:val="24"/>
              </w:rPr>
              <w:t xml:space="preserve"> </w:t>
            </w:r>
            <w:r w:rsidRPr="00B96352">
              <w:rPr>
                <w:szCs w:val="24"/>
              </w:rPr>
              <w:t>culturally sensitive ways</w:t>
            </w:r>
            <w:r>
              <w:rPr>
                <w:szCs w:val="24"/>
              </w:rPr>
              <w:t xml:space="preserve"> and i</w:t>
            </w:r>
            <w:r w:rsidRPr="00F00D2A">
              <w:rPr>
                <w:szCs w:val="24"/>
              </w:rPr>
              <w:t>mplementing individual children’s medical management plans, where relevant</w:t>
            </w:r>
          </w:p>
        </w:tc>
        <w:tc>
          <w:tcPr>
            <w:tcW w:w="709" w:type="dxa"/>
            <w:shd w:val="clear" w:color="auto" w:fill="FBFDE9"/>
            <w:vAlign w:val="center"/>
          </w:tcPr>
          <w:p w14:paraId="0109CDF5" w14:textId="61F2A9B0"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702EE247" w14:textId="0947D1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1ABB96D" w14:textId="234E23DB"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43F564BD" w14:textId="07C25477"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38266DD8" w14:textId="77777777" w:rsidR="000E4DC6" w:rsidRPr="00F00D2A" w:rsidRDefault="000E4DC6" w:rsidP="000E4DC6">
            <w:pPr>
              <w:jc w:val="center"/>
              <w:rPr>
                <w:szCs w:val="24"/>
              </w:rPr>
            </w:pPr>
          </w:p>
        </w:tc>
      </w:tr>
      <w:tr w:rsidR="000E4DC6" w:rsidRPr="00F00D2A" w14:paraId="03F0EA58" w14:textId="77777777" w:rsidTr="009C2E3D">
        <w:tc>
          <w:tcPr>
            <w:tcW w:w="5523" w:type="dxa"/>
            <w:shd w:val="clear" w:color="auto" w:fill="FFFFFF" w:themeFill="background1"/>
          </w:tcPr>
          <w:p w14:paraId="3583B6CE" w14:textId="551669C3" w:rsidR="000E4DC6" w:rsidRPr="00F00D2A" w:rsidRDefault="000E4DC6" w:rsidP="000E4DC6">
            <w:pPr>
              <w:rPr>
                <w:szCs w:val="24"/>
              </w:rPr>
            </w:pPr>
            <w:r w:rsidRPr="00F00D2A">
              <w:rPr>
                <w:szCs w:val="24"/>
              </w:rPr>
              <w:t>Being contactable, either directly or through emergency contacts listed on the child’s enrolment form, in the event of an incident requiring medical attention</w:t>
            </w:r>
          </w:p>
        </w:tc>
        <w:tc>
          <w:tcPr>
            <w:tcW w:w="709" w:type="dxa"/>
            <w:shd w:val="clear" w:color="auto" w:fill="FBFDE9"/>
            <w:vAlign w:val="center"/>
          </w:tcPr>
          <w:p w14:paraId="1908DC26" w14:textId="77777777" w:rsidR="000E4DC6" w:rsidRPr="009C0EFF" w:rsidRDefault="000E4DC6" w:rsidP="000E4DC6">
            <w:pPr>
              <w:jc w:val="center"/>
              <w:rPr>
                <w:rFonts w:ascii="Symbol" w:eastAsia="Symbol" w:hAnsi="Symbol" w:cs="Symbol"/>
                <w:b/>
                <w:szCs w:val="24"/>
              </w:rPr>
            </w:pPr>
          </w:p>
        </w:tc>
        <w:tc>
          <w:tcPr>
            <w:tcW w:w="709" w:type="dxa"/>
            <w:shd w:val="clear" w:color="auto" w:fill="F3F9BF"/>
            <w:vAlign w:val="center"/>
          </w:tcPr>
          <w:p w14:paraId="03F25315"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026A05BA"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386A73C8" w14:textId="6CB9B788"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66E896E0" w14:textId="77777777" w:rsidR="000E4DC6" w:rsidRPr="00F00D2A" w:rsidRDefault="000E4DC6" w:rsidP="000E4DC6">
            <w:pPr>
              <w:jc w:val="center"/>
              <w:rPr>
                <w:szCs w:val="24"/>
              </w:rPr>
            </w:pPr>
          </w:p>
        </w:tc>
      </w:tr>
      <w:tr w:rsidR="000E4DC6" w:rsidRPr="00F00D2A" w14:paraId="3AD3C249" w14:textId="77777777" w:rsidTr="0077066E">
        <w:tc>
          <w:tcPr>
            <w:tcW w:w="5523" w:type="dxa"/>
            <w:shd w:val="clear" w:color="auto" w:fill="FFFFFF" w:themeFill="background1"/>
          </w:tcPr>
          <w:p w14:paraId="2F94154A" w14:textId="77777777" w:rsidR="000E4DC6" w:rsidRPr="00F00D2A" w:rsidRDefault="000E4DC6" w:rsidP="000E4DC6">
            <w:pPr>
              <w:rPr>
                <w:szCs w:val="24"/>
              </w:rPr>
            </w:pPr>
            <w:r w:rsidRPr="00F00D2A">
              <w:rPr>
                <w:szCs w:val="24"/>
              </w:rPr>
              <w:t>Requesting the parents/guardians make arrangements for the child or children involved in an incident or medical emergency to be collected from the service, or informing parents/guardians if an ambulance has been called</w:t>
            </w:r>
          </w:p>
        </w:tc>
        <w:tc>
          <w:tcPr>
            <w:tcW w:w="709" w:type="dxa"/>
            <w:shd w:val="clear" w:color="auto" w:fill="FBFDE9"/>
            <w:vAlign w:val="center"/>
          </w:tcPr>
          <w:p w14:paraId="5F0189B4" w14:textId="70292A17" w:rsidR="000E4DC6" w:rsidRPr="0077066E" w:rsidRDefault="00525A0F" w:rsidP="000E4DC6">
            <w:pPr>
              <w:jc w:val="center"/>
              <w:rPr>
                <w:b/>
                <w:szCs w:val="24"/>
              </w:rPr>
            </w:pPr>
            <w:r>
              <w:rPr>
                <w:rFonts w:ascii="Abadi" w:hAnsi="Abadi"/>
                <w:b/>
                <w:szCs w:val="24"/>
              </w:rPr>
              <w:t>R</w:t>
            </w:r>
          </w:p>
        </w:tc>
        <w:tc>
          <w:tcPr>
            <w:tcW w:w="709" w:type="dxa"/>
            <w:shd w:val="clear" w:color="auto" w:fill="F3F9BF"/>
            <w:vAlign w:val="center"/>
          </w:tcPr>
          <w:p w14:paraId="590CA5B7" w14:textId="55420BFB"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ECF593"/>
            <w:vAlign w:val="center"/>
          </w:tcPr>
          <w:p w14:paraId="553E49D3" w14:textId="61D28502" w:rsidR="000E4DC6" w:rsidRPr="00F00D2A" w:rsidRDefault="000E4DC6" w:rsidP="000E4DC6">
            <w:pPr>
              <w:jc w:val="center"/>
              <w:rPr>
                <w:szCs w:val="24"/>
              </w:rPr>
            </w:pPr>
            <w:r>
              <w:rPr>
                <w:rFonts w:ascii="Symbol" w:eastAsia="Symbol" w:hAnsi="Symbol" w:cs="Symbol"/>
                <w:szCs w:val="24"/>
              </w:rPr>
              <w:t></w:t>
            </w:r>
          </w:p>
        </w:tc>
        <w:tc>
          <w:tcPr>
            <w:tcW w:w="708" w:type="dxa"/>
            <w:shd w:val="clear" w:color="auto" w:fill="E6F272"/>
            <w:vAlign w:val="center"/>
          </w:tcPr>
          <w:p w14:paraId="51A31684" w14:textId="64457BFC"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8A3B13F" w14:textId="77777777" w:rsidR="000E4DC6" w:rsidRPr="00F00D2A" w:rsidRDefault="000E4DC6" w:rsidP="000E4DC6">
            <w:pPr>
              <w:jc w:val="center"/>
              <w:rPr>
                <w:szCs w:val="24"/>
              </w:rPr>
            </w:pPr>
          </w:p>
        </w:tc>
      </w:tr>
      <w:tr w:rsidR="000E4DC6" w:rsidRPr="00F00D2A" w14:paraId="3B699299" w14:textId="77777777" w:rsidTr="009C2E3D">
        <w:tc>
          <w:tcPr>
            <w:tcW w:w="5523" w:type="dxa"/>
            <w:shd w:val="clear" w:color="auto" w:fill="FFFFFF" w:themeFill="background1"/>
          </w:tcPr>
          <w:p w14:paraId="6229BB75" w14:textId="5BB6B903" w:rsidR="000E4DC6" w:rsidRPr="00F00D2A" w:rsidRDefault="000E4DC6" w:rsidP="000E4DC6">
            <w:pPr>
              <w:rPr>
                <w:szCs w:val="24"/>
              </w:rPr>
            </w:pPr>
            <w:r w:rsidRPr="00F00D2A">
              <w:rPr>
                <w:szCs w:val="24"/>
              </w:rPr>
              <w:t>Collecting their child as soon as possible when notified of an incident, injury or medical emergency involving their child</w:t>
            </w:r>
          </w:p>
        </w:tc>
        <w:tc>
          <w:tcPr>
            <w:tcW w:w="709" w:type="dxa"/>
            <w:shd w:val="clear" w:color="auto" w:fill="FBFDE9"/>
            <w:vAlign w:val="center"/>
          </w:tcPr>
          <w:p w14:paraId="76096FD6" w14:textId="77777777" w:rsidR="000E4DC6" w:rsidRPr="0010191E" w:rsidRDefault="000E4DC6" w:rsidP="000E4DC6">
            <w:pPr>
              <w:jc w:val="center"/>
              <w:rPr>
                <w:rFonts w:ascii="Symbol" w:eastAsia="Symbol" w:hAnsi="Symbol" w:cs="Symbol"/>
                <w:b/>
                <w:szCs w:val="24"/>
              </w:rPr>
            </w:pPr>
          </w:p>
        </w:tc>
        <w:tc>
          <w:tcPr>
            <w:tcW w:w="709" w:type="dxa"/>
            <w:shd w:val="clear" w:color="auto" w:fill="F3F9BF"/>
            <w:vAlign w:val="center"/>
          </w:tcPr>
          <w:p w14:paraId="63145A01" w14:textId="77777777" w:rsidR="000E4DC6" w:rsidRDefault="000E4DC6" w:rsidP="000E4DC6">
            <w:pPr>
              <w:jc w:val="center"/>
              <w:rPr>
                <w:rFonts w:ascii="Symbol" w:eastAsia="Symbol" w:hAnsi="Symbol" w:cs="Symbol"/>
                <w:szCs w:val="24"/>
              </w:rPr>
            </w:pPr>
          </w:p>
        </w:tc>
        <w:tc>
          <w:tcPr>
            <w:tcW w:w="709" w:type="dxa"/>
            <w:shd w:val="clear" w:color="auto" w:fill="ECF593"/>
            <w:vAlign w:val="center"/>
          </w:tcPr>
          <w:p w14:paraId="1ECDBC8B" w14:textId="77777777" w:rsidR="000E4DC6" w:rsidRDefault="000E4DC6" w:rsidP="000E4DC6">
            <w:pPr>
              <w:jc w:val="center"/>
              <w:rPr>
                <w:rFonts w:ascii="Symbol" w:eastAsia="Symbol" w:hAnsi="Symbol" w:cs="Symbol"/>
                <w:szCs w:val="24"/>
              </w:rPr>
            </w:pPr>
          </w:p>
        </w:tc>
        <w:tc>
          <w:tcPr>
            <w:tcW w:w="708" w:type="dxa"/>
            <w:shd w:val="clear" w:color="auto" w:fill="E6F272"/>
            <w:vAlign w:val="center"/>
          </w:tcPr>
          <w:p w14:paraId="55C6F4B7" w14:textId="590E70FC" w:rsidR="000E4DC6" w:rsidRDefault="000E4DC6" w:rsidP="000E4DC6">
            <w:pPr>
              <w:jc w:val="center"/>
              <w:rPr>
                <w:rFonts w:ascii="Symbol" w:eastAsia="Symbol" w:hAnsi="Symbol" w:cs="Symbol"/>
                <w:szCs w:val="24"/>
              </w:rPr>
            </w:pPr>
            <w:r>
              <w:rPr>
                <w:rFonts w:ascii="Symbol" w:eastAsia="Symbol" w:hAnsi="Symbol" w:cs="Symbol"/>
                <w:szCs w:val="24"/>
              </w:rPr>
              <w:t></w:t>
            </w:r>
          </w:p>
        </w:tc>
        <w:tc>
          <w:tcPr>
            <w:tcW w:w="709" w:type="dxa"/>
            <w:shd w:val="clear" w:color="auto" w:fill="DFEE4C"/>
            <w:vAlign w:val="center"/>
          </w:tcPr>
          <w:p w14:paraId="4CA6F09D" w14:textId="77777777" w:rsidR="000E4DC6" w:rsidRPr="00F00D2A" w:rsidRDefault="000E4DC6" w:rsidP="000E4DC6">
            <w:pPr>
              <w:jc w:val="center"/>
              <w:rPr>
                <w:szCs w:val="24"/>
              </w:rPr>
            </w:pPr>
          </w:p>
        </w:tc>
      </w:tr>
      <w:tr w:rsidR="000E4DC6" w:rsidRPr="00F00D2A" w14:paraId="726C6F08" w14:textId="77777777" w:rsidTr="009C2E3D">
        <w:tc>
          <w:tcPr>
            <w:tcW w:w="5523" w:type="dxa"/>
            <w:shd w:val="clear" w:color="auto" w:fill="FFFFFF" w:themeFill="background1"/>
          </w:tcPr>
          <w:p w14:paraId="37F627F4" w14:textId="54224593" w:rsidR="000E4DC6" w:rsidRPr="00F00D2A" w:rsidRDefault="000E4DC6" w:rsidP="000E4DC6">
            <w:pPr>
              <w:rPr>
                <w:szCs w:val="24"/>
              </w:rPr>
            </w:pPr>
            <w:r>
              <w:rPr>
                <w:szCs w:val="24"/>
              </w:rPr>
              <w:t xml:space="preserve">Arranging payment of all costs incurred when </w:t>
            </w:r>
            <w:r w:rsidRPr="00F00D2A">
              <w:rPr>
                <w:szCs w:val="24"/>
              </w:rPr>
              <w:t xml:space="preserve">an ambulance service </w:t>
            </w:r>
            <w:r>
              <w:rPr>
                <w:szCs w:val="24"/>
              </w:rPr>
              <w:t xml:space="preserve">required for their child at the service </w:t>
            </w:r>
          </w:p>
        </w:tc>
        <w:tc>
          <w:tcPr>
            <w:tcW w:w="709" w:type="dxa"/>
            <w:shd w:val="clear" w:color="auto" w:fill="FBFDE9"/>
            <w:vAlign w:val="center"/>
          </w:tcPr>
          <w:p w14:paraId="79679613" w14:textId="77777777" w:rsidR="000E4DC6" w:rsidRPr="00F00D2A" w:rsidRDefault="000E4DC6" w:rsidP="000E4DC6">
            <w:pPr>
              <w:jc w:val="center"/>
              <w:rPr>
                <w:szCs w:val="24"/>
              </w:rPr>
            </w:pPr>
          </w:p>
        </w:tc>
        <w:tc>
          <w:tcPr>
            <w:tcW w:w="709" w:type="dxa"/>
            <w:shd w:val="clear" w:color="auto" w:fill="F3F9BF"/>
            <w:vAlign w:val="center"/>
          </w:tcPr>
          <w:p w14:paraId="15F56053" w14:textId="77777777" w:rsidR="000E4DC6" w:rsidRPr="00F00D2A" w:rsidRDefault="000E4DC6" w:rsidP="000E4DC6">
            <w:pPr>
              <w:jc w:val="center"/>
              <w:rPr>
                <w:szCs w:val="24"/>
              </w:rPr>
            </w:pPr>
          </w:p>
        </w:tc>
        <w:tc>
          <w:tcPr>
            <w:tcW w:w="709" w:type="dxa"/>
            <w:shd w:val="clear" w:color="auto" w:fill="ECF593"/>
            <w:vAlign w:val="center"/>
          </w:tcPr>
          <w:p w14:paraId="017D08BA" w14:textId="77777777" w:rsidR="000E4DC6" w:rsidRPr="00F00D2A" w:rsidRDefault="000E4DC6" w:rsidP="000E4DC6">
            <w:pPr>
              <w:jc w:val="center"/>
              <w:rPr>
                <w:szCs w:val="24"/>
              </w:rPr>
            </w:pPr>
          </w:p>
        </w:tc>
        <w:tc>
          <w:tcPr>
            <w:tcW w:w="708" w:type="dxa"/>
            <w:shd w:val="clear" w:color="auto" w:fill="E6F272"/>
            <w:vAlign w:val="center"/>
          </w:tcPr>
          <w:p w14:paraId="34C4805E" w14:textId="3BBD90F4" w:rsidR="000E4DC6" w:rsidRPr="00F00D2A" w:rsidRDefault="000E4DC6" w:rsidP="000E4DC6">
            <w:pPr>
              <w:jc w:val="center"/>
              <w:rPr>
                <w:szCs w:val="24"/>
              </w:rPr>
            </w:pPr>
            <w:r>
              <w:rPr>
                <w:rFonts w:ascii="Symbol" w:eastAsia="Symbol" w:hAnsi="Symbol" w:cs="Symbol"/>
                <w:szCs w:val="24"/>
              </w:rPr>
              <w:t></w:t>
            </w:r>
          </w:p>
        </w:tc>
        <w:tc>
          <w:tcPr>
            <w:tcW w:w="709" w:type="dxa"/>
            <w:shd w:val="clear" w:color="auto" w:fill="DFEE4C"/>
            <w:vAlign w:val="center"/>
          </w:tcPr>
          <w:p w14:paraId="717D63D9" w14:textId="48463238" w:rsidR="000E4DC6" w:rsidRPr="00F00D2A" w:rsidRDefault="000E4DC6" w:rsidP="000E4DC6">
            <w:pPr>
              <w:jc w:val="center"/>
              <w:rPr>
                <w:szCs w:val="24"/>
              </w:rPr>
            </w:pPr>
          </w:p>
        </w:tc>
      </w:tr>
    </w:tbl>
    <w:p w14:paraId="76ECD4C8" w14:textId="4124D923" w:rsidR="003E57FD" w:rsidRDefault="003E57FD" w:rsidP="00F00D2A">
      <w:pPr>
        <w:pStyle w:val="BODYTEXTELAA"/>
        <w:ind w:left="0"/>
      </w:pPr>
    </w:p>
    <w:p w14:paraId="5633F7B4" w14:textId="19ECEB72" w:rsidR="00F00D2A" w:rsidRDefault="00B97B64" w:rsidP="00502982">
      <w:pPr>
        <w:pStyle w:val="BODYTEXTELAA"/>
      </w:pPr>
      <w:r>
        <w:rPr>
          <w:noProof/>
          <w:lang w:eastAsia="en-AU"/>
        </w:rPr>
        <mc:AlternateContent>
          <mc:Choice Requires="wps">
            <w:drawing>
              <wp:anchor distT="0" distB="0" distL="114300" distR="114300" simplePos="0" relativeHeight="251658259" behindDoc="0" locked="0" layoutInCell="0" allowOverlap="1" wp14:anchorId="2F575B24" wp14:editId="7AEA7E21">
                <wp:simplePos x="0" y="0"/>
                <wp:positionH relativeFrom="column">
                  <wp:posOffset>843280</wp:posOffset>
                </wp:positionH>
                <wp:positionV relativeFrom="line">
                  <wp:posOffset>184991</wp:posOffset>
                </wp:positionV>
                <wp:extent cx="5709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9CB76" id="Straight Connector 3"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6.4pt,14.55pt" to="515.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k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" o:allowincell="f" strokecolor="#f69434" strokeweight="1.25pt">
                <v:stroke dashstyle="1 1"/>
                <w10:wrap anchory="line"/>
              </v:line>
            </w:pict>
          </mc:Fallback>
        </mc:AlternateContent>
      </w:r>
    </w:p>
    <w:p w14:paraId="76ABEBD9" w14:textId="26DD7C0E" w:rsidR="003E57FD" w:rsidRDefault="007B5978" w:rsidP="00525A0F">
      <w:pPr>
        <w:pStyle w:val="BODYTEXTELAA"/>
        <w:ind w:left="0"/>
      </w:pPr>
      <w:r>
        <w:rPr>
          <w:noProof/>
          <w:lang w:eastAsia="en-AU"/>
        </w:rPr>
        <w:drawing>
          <wp:anchor distT="0" distB="0" distL="114300" distR="114300" simplePos="0" relativeHeight="251658258" behindDoc="1" locked="1" layoutInCell="1" allowOverlap="1" wp14:anchorId="30F00E67" wp14:editId="046558E4">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3C83D2F4" w14:textId="1859BF18" w:rsidR="004A7F24" w:rsidRDefault="004A7F24" w:rsidP="007B5978">
      <w:pPr>
        <w:pStyle w:val="Procedures"/>
      </w:pPr>
      <w:r>
        <w:t>Procedures</w:t>
      </w:r>
    </w:p>
    <w:p w14:paraId="7B1EAC94" w14:textId="2D837138" w:rsidR="00D80603" w:rsidRPr="00D80603" w:rsidRDefault="00D80603" w:rsidP="00D80603">
      <w:pPr>
        <w:pStyle w:val="BODYTEXTELAA"/>
      </w:pPr>
      <w:r>
        <w:t>E</w:t>
      </w:r>
      <w:r w:rsidRPr="00D80603">
        <w:t>nsuring that the following contact numbers are displayed in close proximity of each telephone:</w:t>
      </w:r>
    </w:p>
    <w:p w14:paraId="62CFA805" w14:textId="60EB71B5" w:rsidR="00D80603" w:rsidRPr="0021785F" w:rsidRDefault="00D80603" w:rsidP="00804679">
      <w:pPr>
        <w:pStyle w:val="BodyTextBullet1"/>
      </w:pPr>
      <w:r w:rsidRPr="0021785F">
        <w:t xml:space="preserve">000 </w:t>
      </w:r>
    </w:p>
    <w:p w14:paraId="536DA434" w14:textId="0D423989" w:rsidR="00D80603" w:rsidRPr="0021785F" w:rsidRDefault="00D80603" w:rsidP="00804679">
      <w:pPr>
        <w:pStyle w:val="BodyTextBullet1"/>
      </w:pPr>
      <w:r w:rsidRPr="0021785F">
        <w:t>DE regional office</w:t>
      </w:r>
    </w:p>
    <w:p w14:paraId="3041374F" w14:textId="2435CAAA" w:rsidR="00D80603" w:rsidRPr="0021785F" w:rsidRDefault="00D80603" w:rsidP="00804679">
      <w:pPr>
        <w:pStyle w:val="BodyTextBullet1"/>
      </w:pPr>
      <w:r w:rsidRPr="0021785F">
        <w:t>Approved provider</w:t>
      </w:r>
    </w:p>
    <w:p w14:paraId="50F39210" w14:textId="691E2ED2" w:rsidR="00D80603" w:rsidRPr="0021785F" w:rsidRDefault="00D80603" w:rsidP="00804679">
      <w:pPr>
        <w:pStyle w:val="BodyTextBullet1"/>
      </w:pPr>
      <w:r w:rsidRPr="0021785F">
        <w:t xml:space="preserve">Asthma </w:t>
      </w:r>
      <w:r w:rsidR="00A26A00" w:rsidRPr="0021785F">
        <w:t>Australia</w:t>
      </w:r>
      <w:r w:rsidRPr="0021785F">
        <w:t xml:space="preserve">: 1800 </w:t>
      </w:r>
      <w:r w:rsidR="00266544" w:rsidRPr="0021785F">
        <w:t>278 462</w:t>
      </w:r>
    </w:p>
    <w:p w14:paraId="2B374AC7" w14:textId="7694F736" w:rsidR="00D80603" w:rsidRPr="0021785F" w:rsidRDefault="00D80603" w:rsidP="00804679">
      <w:pPr>
        <w:pStyle w:val="BodyTextBullet1"/>
      </w:pPr>
      <w:r w:rsidRPr="0021785F">
        <w:t>Victorian Poisons Information Centre: 13 11 26</w:t>
      </w:r>
    </w:p>
    <w:p w14:paraId="033C7B67" w14:textId="7E41B3FB" w:rsidR="00D80603" w:rsidRPr="0021785F" w:rsidRDefault="00D80603" w:rsidP="00804679">
      <w:pPr>
        <w:pStyle w:val="BodyTextBullet1"/>
      </w:pPr>
      <w:r w:rsidRPr="0021785F">
        <w:t>Local council or shire.</w:t>
      </w:r>
    </w:p>
    <w:p w14:paraId="22F4D6C6" w14:textId="77777777" w:rsidR="00D80603" w:rsidRDefault="00D80603" w:rsidP="00804679">
      <w:pPr>
        <w:pStyle w:val="BodyTextBullet1"/>
        <w:numPr>
          <w:ilvl w:val="0"/>
          <w:numId w:val="0"/>
        </w:numPr>
        <w:ind w:left="1440"/>
      </w:pPr>
    </w:p>
    <w:p w14:paraId="4256E05B" w14:textId="0F9E3762" w:rsidR="00D80603" w:rsidRPr="00D80603" w:rsidRDefault="00D80603" w:rsidP="008F7295">
      <w:pPr>
        <w:pStyle w:val="BODYTEXTELAA"/>
      </w:pPr>
      <w:r w:rsidRPr="00D80603">
        <w:t>When there is a medical emergency, all staff will:</w:t>
      </w:r>
    </w:p>
    <w:p w14:paraId="19E9D6E9" w14:textId="16D15B2F" w:rsidR="00D80603" w:rsidRPr="00D80603" w:rsidRDefault="00D80603" w:rsidP="00804679">
      <w:pPr>
        <w:pStyle w:val="BodyTextBullet1"/>
      </w:pPr>
      <w:r w:rsidRPr="00D80603">
        <w:t>call an ambulance, where necessary</w:t>
      </w:r>
    </w:p>
    <w:p w14:paraId="3AE65694" w14:textId="3940572B" w:rsidR="00D80603" w:rsidRPr="00D80603" w:rsidRDefault="00D80603" w:rsidP="00804679">
      <w:pPr>
        <w:pStyle w:val="BodyTextBullet1"/>
      </w:pPr>
      <w:r w:rsidRPr="00D80603">
        <w:t>administer first aid, and provide care and comfort to the child prior to the parents/guardians or</w:t>
      </w:r>
      <w:r>
        <w:t xml:space="preserve"> </w:t>
      </w:r>
      <w:r w:rsidRPr="00D80603">
        <w:t>ambulance arriving</w:t>
      </w:r>
    </w:p>
    <w:p w14:paraId="31942C81" w14:textId="55C7F015" w:rsidR="00D80603" w:rsidRPr="00D80603" w:rsidRDefault="00D80603" w:rsidP="00804679">
      <w:pPr>
        <w:pStyle w:val="BodyTextBullet1"/>
      </w:pPr>
      <w:r w:rsidRPr="00D80603">
        <w:t>implement the child’s current medical management plan, where appropriate</w:t>
      </w:r>
    </w:p>
    <w:p w14:paraId="1C7C284F" w14:textId="1F5EB6D4" w:rsidR="00D80603" w:rsidRPr="00D80603" w:rsidRDefault="00D80603" w:rsidP="00804679">
      <w:pPr>
        <w:pStyle w:val="BodyTextBullet1"/>
      </w:pPr>
      <w:r w:rsidRPr="00D80603">
        <w:t>notify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w:t>
      </w:r>
    </w:p>
    <w:p w14:paraId="62231133" w14:textId="15DD8A79" w:rsidR="00D80603" w:rsidRPr="00D80603" w:rsidRDefault="00D80603" w:rsidP="00804679">
      <w:pPr>
        <w:pStyle w:val="BodyTextBullet1"/>
      </w:pPr>
      <w:r w:rsidRPr="00D80603">
        <w:t>notify other person/s as authorised on the child’s enrolment form, if the parents/guardians are not contactable</w:t>
      </w:r>
    </w:p>
    <w:p w14:paraId="7657BBB3" w14:textId="12822240" w:rsidR="00D80603" w:rsidRPr="00D80603" w:rsidRDefault="00D80603" w:rsidP="00804679">
      <w:pPr>
        <w:pStyle w:val="BodyTextBullet1"/>
      </w:pPr>
      <w:r w:rsidRPr="00D80603">
        <w:t>ensure ongoing supervision of all children in attendance at the service</w:t>
      </w:r>
    </w:p>
    <w:p w14:paraId="1EC8AAA1" w14:textId="68E7A10B" w:rsidR="00D80603" w:rsidRPr="00D80603" w:rsidRDefault="00D80603" w:rsidP="00804679">
      <w:pPr>
        <w:pStyle w:val="BodyTextBullet1"/>
      </w:pPr>
      <w:r w:rsidRPr="00D80603">
        <w:lastRenderedPageBreak/>
        <w:t>accompany the child in the ambulance when the parents/guardians are not present, provided that staff-to-child ratios can be maintained at the service</w:t>
      </w:r>
    </w:p>
    <w:p w14:paraId="1346ABD9" w14:textId="1810835F" w:rsidR="00D80603" w:rsidRPr="00D80603" w:rsidRDefault="00D80603" w:rsidP="00804679">
      <w:pPr>
        <w:pStyle w:val="BodyTextBullet1"/>
      </w:pPr>
      <w:r w:rsidRPr="00D80603">
        <w:t>notify the approved provider of the medical emergency, incident or injury as soon as is practicable</w:t>
      </w:r>
    </w:p>
    <w:p w14:paraId="193B50A4" w14:textId="71E82003" w:rsidR="00D80603" w:rsidRDefault="00D80603" w:rsidP="00804679">
      <w:pPr>
        <w:pStyle w:val="BodyTextBullet1"/>
      </w:pPr>
      <w:r w:rsidRPr="00D80603">
        <w:t xml:space="preserve">complete and submit an incident report </w:t>
      </w:r>
      <w:r w:rsidRPr="0021785F">
        <w:t>to DE, the</w:t>
      </w:r>
      <w:r w:rsidRPr="00D80603">
        <w:t xml:space="preserve"> approved provider and the service’s public liability insurer following a serious incident.</w:t>
      </w:r>
    </w:p>
    <w:p w14:paraId="2D84A845" w14:textId="77777777" w:rsidR="008F7295" w:rsidRPr="00D80603" w:rsidRDefault="008F7295" w:rsidP="008F7295">
      <w:pPr>
        <w:pStyle w:val="BODYTEXTELAA"/>
      </w:pPr>
    </w:p>
    <w:p w14:paraId="13916EE2" w14:textId="2C1E3D3F" w:rsidR="00D80603" w:rsidRPr="00D80603" w:rsidRDefault="00D80603" w:rsidP="008F7295">
      <w:pPr>
        <w:pStyle w:val="BODYTEXTELAA"/>
      </w:pPr>
      <w:r w:rsidRPr="00D80603">
        <w:t>When a child develops symptoms of illness while at the service, all staff will:</w:t>
      </w:r>
    </w:p>
    <w:p w14:paraId="6A8BF3F5" w14:textId="77777777" w:rsidR="00DC5302" w:rsidRDefault="00065E77" w:rsidP="00804679">
      <w:pPr>
        <w:pStyle w:val="BodyTextBullet1"/>
      </w:pPr>
      <w:r>
        <w:t>observing the symptoms of children’s illnesses and injuries and systematically recording and sharing this information with families (and</w:t>
      </w:r>
      <w:r w:rsidR="00DC5302">
        <w:t xml:space="preserve"> </w:t>
      </w:r>
      <w:r>
        <w:t>medical professionals wher</w:t>
      </w:r>
      <w:r w:rsidR="00DC5302">
        <w:t xml:space="preserve">e </w:t>
      </w:r>
      <w:r>
        <w:t>required)</w:t>
      </w:r>
      <w:r w:rsidR="00DC5302">
        <w:t xml:space="preserve"> </w:t>
      </w:r>
    </w:p>
    <w:p w14:paraId="4D579CA2" w14:textId="264987EE" w:rsidR="00D80603" w:rsidRPr="00D80603" w:rsidRDefault="00D80603" w:rsidP="00804679">
      <w:pPr>
        <w:pStyle w:val="BodyTextBullet1"/>
      </w:pPr>
      <w:r w:rsidRPr="00D80603">
        <w:t xml:space="preserve">ensure that the </w:t>
      </w:r>
      <w:r w:rsidR="008F7295">
        <w:t>n</w:t>
      </w:r>
      <w:r w:rsidRPr="00D80603">
        <w:t xml:space="preserve">ominated </w:t>
      </w:r>
      <w:r w:rsidR="008F7295">
        <w:t>s</w:t>
      </w:r>
      <w:r w:rsidRPr="00D80603">
        <w:t xml:space="preserve">upervisor, or person in day-to-day care of the service, contacts the parents/guardians or authorised emergency contact for the child </w:t>
      </w:r>
    </w:p>
    <w:p w14:paraId="3520C619" w14:textId="53885D96" w:rsidR="00D80603" w:rsidRPr="00D80603" w:rsidRDefault="00D80603" w:rsidP="00804679">
      <w:pPr>
        <w:pStyle w:val="BodyTextBullet1"/>
      </w:pPr>
      <w:r w:rsidRPr="00D80603">
        <w:t>request that the child is collected from the service if the child is not well enough to participate in the program</w:t>
      </w:r>
    </w:p>
    <w:p w14:paraId="455C7F5A" w14:textId="5D7F9C43" w:rsidR="00D80603" w:rsidRPr="00D80603" w:rsidRDefault="00D80603" w:rsidP="00804679">
      <w:pPr>
        <w:pStyle w:val="BodyTextBullet1"/>
      </w:pPr>
      <w:r w:rsidRPr="00D80603">
        <w:t>ensure that they separate the child from the group and have a staff member remain with the child until the child recovers, a parent/guardian arrives or another responsible person takes charge</w:t>
      </w:r>
    </w:p>
    <w:p w14:paraId="088E8A79" w14:textId="1FA7889E" w:rsidR="00D80603" w:rsidRPr="00D80603" w:rsidRDefault="00D80603" w:rsidP="00804679">
      <w:pPr>
        <w:pStyle w:val="BodyTextBullet1"/>
      </w:pPr>
      <w:r w:rsidRPr="00D80603">
        <w:t xml:space="preserve">call an ambulance </w:t>
      </w:r>
      <w:r w:rsidRPr="00BB0958">
        <w:rPr>
          <w:rStyle w:val="RefertoSourceDefinitionsAttachmentChar"/>
        </w:rPr>
        <w:t xml:space="preserve">(refer to </w:t>
      </w:r>
      <w:r w:rsidR="002B4F88">
        <w:rPr>
          <w:rStyle w:val="RefertoSourceDefinitionsAttachmentChar"/>
        </w:rPr>
        <w:t>D</w:t>
      </w:r>
      <w:r w:rsidRPr="00BB0958">
        <w:rPr>
          <w:rStyle w:val="RefertoSourceDefinitionsAttachmentChar"/>
        </w:rPr>
        <w:t>efinition of medical emergency)</w:t>
      </w:r>
      <w:r w:rsidRPr="00D80603">
        <w:t xml:space="preserve"> if a child appears very unwell or has a serious injury that needs urgent medical attention</w:t>
      </w:r>
    </w:p>
    <w:p w14:paraId="5F62F136" w14:textId="46EFADF4" w:rsidR="00D80603" w:rsidRPr="00D80603" w:rsidRDefault="00D80603" w:rsidP="00804679">
      <w:pPr>
        <w:pStyle w:val="BodyTextBullet1"/>
      </w:pPr>
      <w:r w:rsidRPr="00D80603">
        <w:t>ensure that the child is returned to the care of the parent/guardian or authorised emergency contact person as soon as is practicable</w:t>
      </w:r>
    </w:p>
    <w:p w14:paraId="71CC99BA" w14:textId="0C825728" w:rsidR="00D80603" w:rsidRPr="00D80603" w:rsidRDefault="00D80603" w:rsidP="00804679">
      <w:pPr>
        <w:pStyle w:val="BodyTextBullet1"/>
      </w:pPr>
      <w:r w:rsidRPr="00D80603">
        <w:t>ensure that, where medication, medical or dental treatment is obtained, the parents/guardians are notified as soon as is practicable and within 24 hours, and are provided with details of the illness and subsequent treatment administered to the child</w:t>
      </w:r>
    </w:p>
    <w:p w14:paraId="5132711A" w14:textId="33C50541" w:rsidR="00D80603" w:rsidRPr="00D80603" w:rsidRDefault="00D80603" w:rsidP="00804679">
      <w:pPr>
        <w:pStyle w:val="BodyTextBullet1"/>
      </w:pPr>
      <w:r w:rsidRPr="00D80603">
        <w:t xml:space="preserve">ensure that the </w:t>
      </w:r>
      <w:r w:rsidR="008F7295">
        <w:t>a</w:t>
      </w:r>
      <w:r w:rsidRPr="00D80603">
        <w:t xml:space="preserve">pproved </w:t>
      </w:r>
      <w:r w:rsidR="008F7295">
        <w:t>p</w:t>
      </w:r>
      <w:r w:rsidRPr="00D80603">
        <w:t>rovider is notified of the incident</w:t>
      </w:r>
    </w:p>
    <w:p w14:paraId="28409C81" w14:textId="103E1B96" w:rsidR="004A7F24" w:rsidRDefault="00D80603" w:rsidP="00804679">
      <w:pPr>
        <w:pStyle w:val="BodyTextBullet1"/>
      </w:pPr>
      <w:r w:rsidRPr="00D80603">
        <w:t>ensure that the Incident, Injury, Trauma and Illness Record is completed as soon as is practicable and within 24 hours of the occurrence.</w:t>
      </w:r>
    </w:p>
    <w:p w14:paraId="73F15686" w14:textId="77777777" w:rsidR="00223871" w:rsidRDefault="00223871" w:rsidP="00223871">
      <w:pPr>
        <w:pStyle w:val="BODYTEXTELAA"/>
      </w:pPr>
    </w:p>
    <w:p w14:paraId="74077158" w14:textId="70AE90AE" w:rsidR="00223871" w:rsidRDefault="00223871" w:rsidP="00223871">
      <w:pPr>
        <w:pStyle w:val="BODYTEXTELAA"/>
      </w:pPr>
      <w:r>
        <w:t>Details that must be entered in the Incident, Injury, Trauma and Illness Record include the following:</w:t>
      </w:r>
    </w:p>
    <w:p w14:paraId="5C942199" w14:textId="77777777" w:rsidR="00223871" w:rsidRDefault="00223871" w:rsidP="00804679">
      <w:pPr>
        <w:pStyle w:val="BodyTextBullet1"/>
      </w:pPr>
      <w:r>
        <w:t>the name and age of the child</w:t>
      </w:r>
    </w:p>
    <w:p w14:paraId="39D9C253" w14:textId="77777777" w:rsidR="00223871" w:rsidRDefault="00223871" w:rsidP="00804679">
      <w:pPr>
        <w:pStyle w:val="BodyTextBullet1"/>
      </w:pPr>
      <w:r>
        <w:t>the circumstances leading to the incident, injury or trauma, or relevant circumstances surrounding the child becoming ill (including any symptoms)</w:t>
      </w:r>
    </w:p>
    <w:p w14:paraId="7200B886" w14:textId="77777777" w:rsidR="00223871" w:rsidRDefault="00223871" w:rsidP="00804679">
      <w:pPr>
        <w:pStyle w:val="BodyTextBullet1"/>
      </w:pPr>
      <w:r>
        <w:t>the time and date the incident occurred, the injury was received or the child was subjected to the trauma, or the apparent onset of the illness</w:t>
      </w:r>
    </w:p>
    <w:p w14:paraId="20B3ECBC" w14:textId="77777777" w:rsidR="00223871" w:rsidRDefault="00223871" w:rsidP="00804679">
      <w:pPr>
        <w:pStyle w:val="BodyTextBullet1"/>
      </w:pPr>
      <w:r>
        <w:t>the action taken by the service, including any medication administered, first aid provided or medical personnel contacted</w:t>
      </w:r>
    </w:p>
    <w:p w14:paraId="318DAC1C" w14:textId="703C6217" w:rsidR="00223871" w:rsidRDefault="00223871" w:rsidP="00804679">
      <w:pPr>
        <w:pStyle w:val="BodyTextBullet1"/>
      </w:pPr>
      <w:r>
        <w:t>details of any person who witnessed the incident, injury or trauma, or the apparent onset of illness</w:t>
      </w:r>
    </w:p>
    <w:p w14:paraId="23107069" w14:textId="77777777" w:rsidR="00223871" w:rsidRDefault="00223871" w:rsidP="00804679">
      <w:pPr>
        <w:pStyle w:val="BodyTextBullet1"/>
      </w:pPr>
      <w:r>
        <w:t>the name of any person the service notified, or attempted to notify, of any incident, injury, trauma or illness that a child suffered while being educated and cared for by the service, and the time and date of the notifications/attempted notifications</w:t>
      </w:r>
    </w:p>
    <w:p w14:paraId="48B53580" w14:textId="77777777" w:rsidR="00223871" w:rsidRDefault="00223871" w:rsidP="00804679">
      <w:pPr>
        <w:pStyle w:val="BodyTextBullet1"/>
      </w:pPr>
      <w:r>
        <w:t>the name and signature of the person making an entry in the record, and the time and date that the entry was made</w:t>
      </w:r>
    </w:p>
    <w:p w14:paraId="6AD242AB" w14:textId="77777777" w:rsidR="00223871" w:rsidRDefault="00223871" w:rsidP="00804679">
      <w:pPr>
        <w:pStyle w:val="BodyTextBullet1"/>
      </w:pPr>
      <w:r>
        <w:t>signature of a parent/guardian to verify that they have been informed of the occurrence.</w:t>
      </w:r>
    </w:p>
    <w:p w14:paraId="1F548BCA" w14:textId="77777777" w:rsidR="00223871" w:rsidRDefault="00223871" w:rsidP="00223871">
      <w:pPr>
        <w:pStyle w:val="BODYTEXTELAA"/>
      </w:pPr>
    </w:p>
    <w:p w14:paraId="09838CFE" w14:textId="77777777" w:rsidR="00223871" w:rsidRDefault="00223871" w:rsidP="00223871">
      <w:pPr>
        <w:pStyle w:val="BODYTEXTELAA"/>
      </w:pPr>
      <w:r>
        <w:t>All information will be included in the Incident, Injury, Trauma and Illness Record as soon as is practicable, but not later than 24 hours after the incident, injury or trauma, or the onset of the illness.</w:t>
      </w:r>
    </w:p>
    <w:p w14:paraId="51C0CDBD" w14:textId="023C14AA" w:rsidR="007B399F" w:rsidRDefault="007B399F" w:rsidP="00223871">
      <w:pPr>
        <w:pStyle w:val="BODYTEXTELAA"/>
        <w:ind w:left="0"/>
      </w:pPr>
    </w:p>
    <w:p w14:paraId="0C93BCD1" w14:textId="77777777" w:rsidR="00F359D9" w:rsidRDefault="00786E36" w:rsidP="00502982">
      <w:pPr>
        <w:pStyle w:val="BODYTEXTELAA"/>
      </w:pPr>
      <w:r>
        <w:rPr>
          <w:noProof/>
          <w:lang w:eastAsia="en-AU"/>
        </w:rPr>
        <w:drawing>
          <wp:anchor distT="0" distB="0" distL="114300" distR="114300" simplePos="0" relativeHeight="251658251" behindDoc="1" locked="1" layoutInCell="1" allowOverlap="1" wp14:anchorId="5811660F" wp14:editId="2E852890">
            <wp:simplePos x="0" y="0"/>
            <wp:positionH relativeFrom="column">
              <wp:posOffset>-193675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571F15B" wp14:editId="3ECB7343">
                <wp:simplePos x="0" y="0"/>
                <wp:positionH relativeFrom="column">
                  <wp:posOffset>821055</wp:posOffset>
                </wp:positionH>
                <wp:positionV relativeFrom="paragraph">
                  <wp:posOffset>-88265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BD17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6.95pt" to="514.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" strokecolor="#f69434" strokeweight="1.25pt">
                <v:stroke dashstyle="1 1"/>
                <w10:anchorlock/>
              </v:line>
            </w:pict>
          </mc:Fallback>
        </mc:AlternateContent>
      </w:r>
    </w:p>
    <w:p w14:paraId="1ABF66D5" w14:textId="77777777" w:rsidR="00F359D9" w:rsidRDefault="00F359D9" w:rsidP="007343F6">
      <w:pPr>
        <w:pStyle w:val="BackgroundandLegislation"/>
      </w:pPr>
      <w:r>
        <w:t xml:space="preserve">Background and </w:t>
      </w:r>
      <w:r w:rsidRPr="002B33CE">
        <w:t>Legislation</w:t>
      </w:r>
    </w:p>
    <w:p w14:paraId="3BD8C91A" w14:textId="77777777" w:rsidR="00F359D9" w:rsidRDefault="00F359D9" w:rsidP="007343F6">
      <w:pPr>
        <w:pStyle w:val="Heading2"/>
      </w:pPr>
      <w:r>
        <w:t>Background</w:t>
      </w:r>
    </w:p>
    <w:p w14:paraId="57345B2F" w14:textId="77777777" w:rsidR="000D6C90" w:rsidRDefault="000D6C90" w:rsidP="000D6C90">
      <w:pPr>
        <w:pStyle w:val="BODYTEXTELAA"/>
      </w:pPr>
      <w:r>
        <w:t xml:space="preserve">People responsible for managing early childhood services and caring for children have a duty of care towards those children. All </w:t>
      </w:r>
      <w:r>
        <w:lastRenderedPageBreak/>
        <w:t>service staff have a responsibility and a duty of care to act to prevent accidents and emergencies at the service.</w:t>
      </w:r>
    </w:p>
    <w:p w14:paraId="0E9AEE12" w14:textId="77777777" w:rsidR="000D6C90" w:rsidRDefault="000D6C90" w:rsidP="000D6C90">
      <w:pPr>
        <w:pStyle w:val="BODYTEXTELAA"/>
      </w:pPr>
      <w:r>
        <w:t>An approved service must have policies and procedures in place in the event that a child is injured, becomes ill or suffers trauma. These procedures should be followed and must include the requirement that a parent/guardian be notified in the event of an incident, injury, illness or trauma relating to their child as soon as possible and within 24 hours of the occurrence.</w:t>
      </w:r>
    </w:p>
    <w:p w14:paraId="68ABF3C4" w14:textId="77777777" w:rsidR="000D6C90" w:rsidRDefault="000D6C90" w:rsidP="000D6C90">
      <w:pPr>
        <w:pStyle w:val="BODYTEXTELAA"/>
      </w:pPr>
      <w:r>
        <w:t xml:space="preserve">The </w:t>
      </w:r>
      <w:r w:rsidRPr="00B73885">
        <w:rPr>
          <w:rStyle w:val="RegulationLawChar"/>
        </w:rPr>
        <w:t>National Regulations</w:t>
      </w:r>
      <w:r>
        <w:t xml:space="preserve"> require an accurate Incident, Injury, Trauma and Illness Record to be kept and stored confidentially until the child is 25 years old </w:t>
      </w:r>
      <w:r w:rsidRPr="003246E9">
        <w:rPr>
          <w:rStyle w:val="RegulationLawChar"/>
        </w:rPr>
        <w:t>(Regulation 183(2)).</w:t>
      </w:r>
    </w:p>
    <w:p w14:paraId="27B38E21" w14:textId="77777777" w:rsidR="000D6C90" w:rsidRDefault="000D6C90" w:rsidP="000D6C90">
      <w:pPr>
        <w:pStyle w:val="BODYTEXTELAA"/>
      </w:pPr>
      <w:r>
        <w:t>Under the national legislation, each service must ensure that an entry is recorded in the Incident, Injury, Trauma and Illness Record for the following occurrences:</w:t>
      </w:r>
    </w:p>
    <w:p w14:paraId="2E605F5B" w14:textId="0B01BCFB" w:rsidR="000D6C90" w:rsidRDefault="000D6C90" w:rsidP="00804679">
      <w:pPr>
        <w:pStyle w:val="BodyTextBullet1"/>
      </w:pPr>
      <w:r>
        <w:t>an incident in relation to a child, an injury received by a child or trauma to which a child has been subjected</w:t>
      </w:r>
    </w:p>
    <w:p w14:paraId="4236F7F5" w14:textId="26BD56D1" w:rsidR="000D6C90" w:rsidRDefault="000D6C90" w:rsidP="00804679">
      <w:pPr>
        <w:pStyle w:val="BodyTextBullet1"/>
      </w:pPr>
      <w:r>
        <w:t>an illness that becomes apparent.</w:t>
      </w:r>
    </w:p>
    <w:p w14:paraId="2F626E0D" w14:textId="77777777" w:rsidR="000D6C90" w:rsidRDefault="000D6C90" w:rsidP="000D6C90">
      <w:pPr>
        <w:pStyle w:val="BODYTEXTELAA"/>
        <w:ind w:left="0"/>
      </w:pPr>
    </w:p>
    <w:p w14:paraId="6EA8E49A" w14:textId="2DB49596" w:rsidR="00F359D9" w:rsidRDefault="000D6C90" w:rsidP="002952CF">
      <w:pPr>
        <w:pStyle w:val="BODYTEXTELAA"/>
        <w:rPr>
          <w:rStyle w:val="PolicyNameChar"/>
        </w:rPr>
      </w:pPr>
      <w:r w:rsidRPr="00A53365">
        <w:t xml:space="preserve">Medical emergencies may include serious health issues such as asthma, anaphylaxis, diabetes, fractures, choking and seizures. Such emergencies generally involve only one child, however they can affect everyone in the children’s service. In some cases it will be appropriate to refer to specific policies for guidance, such as the </w:t>
      </w:r>
      <w:r w:rsidRPr="00A53365">
        <w:rPr>
          <w:rStyle w:val="PolicyNameChar"/>
        </w:rPr>
        <w:t xml:space="preserve">Dealing with Medical Conditions Policy, Asthma Policy, Anaphylaxis </w:t>
      </w:r>
      <w:r w:rsidR="002A7C61" w:rsidRPr="00A53365">
        <w:rPr>
          <w:rStyle w:val="PolicyNameChar"/>
        </w:rPr>
        <w:t xml:space="preserve">and </w:t>
      </w:r>
      <w:r w:rsidR="00AC1E9B" w:rsidRPr="00A53365">
        <w:rPr>
          <w:rStyle w:val="PolicyNameChar"/>
        </w:rPr>
        <w:t xml:space="preserve">Allergic Reactions </w:t>
      </w:r>
      <w:r w:rsidRPr="00A53365">
        <w:rPr>
          <w:rStyle w:val="PolicyNameChar"/>
        </w:rPr>
        <w:t xml:space="preserve">Policy, Diabetes Policy and Epilepsy </w:t>
      </w:r>
      <w:r w:rsidR="00C912CC" w:rsidRPr="00A53365">
        <w:rPr>
          <w:rStyle w:val="PolicyNameChar"/>
        </w:rPr>
        <w:t xml:space="preserve">and Seizures </w:t>
      </w:r>
      <w:r w:rsidRPr="00A53365">
        <w:rPr>
          <w:rStyle w:val="PolicyNameChar"/>
        </w:rPr>
        <w:t>Policy.</w:t>
      </w:r>
    </w:p>
    <w:p w14:paraId="5BC10832" w14:textId="77777777" w:rsidR="002952CF" w:rsidRPr="002952CF" w:rsidRDefault="002952CF" w:rsidP="002952CF">
      <w:pPr>
        <w:pStyle w:val="BODYTEXTELAA"/>
      </w:pPr>
    </w:p>
    <w:p w14:paraId="6056D052" w14:textId="77777777" w:rsidR="00F359D9" w:rsidRDefault="00F359D9" w:rsidP="007343F6">
      <w:pPr>
        <w:pStyle w:val="Heading2"/>
      </w:pPr>
      <w:r>
        <w:t>Legislation and Standards</w:t>
      </w:r>
    </w:p>
    <w:p w14:paraId="7D82B4AC"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5A0B5DA" w14:textId="77777777" w:rsidR="000D6C90" w:rsidRDefault="000D6C90" w:rsidP="00804679">
      <w:pPr>
        <w:pStyle w:val="BodyTextBullet1"/>
      </w:pPr>
      <w:r>
        <w:t>Australian Standards AS3745–2002, Emergency control procedures for buildings, structures and workplaces</w:t>
      </w:r>
    </w:p>
    <w:p w14:paraId="516D28A9" w14:textId="77777777" w:rsidR="000D6C90" w:rsidRDefault="000D6C90" w:rsidP="00804679">
      <w:pPr>
        <w:pStyle w:val="BodyTextBullet1"/>
      </w:pPr>
      <w:r>
        <w:t>Education and Care Services National Law Act 2010: Section 174(2)</w:t>
      </w:r>
    </w:p>
    <w:p w14:paraId="63BDCBA3" w14:textId="77777777" w:rsidR="000D6C90" w:rsidRDefault="000D6C90" w:rsidP="00804679">
      <w:pPr>
        <w:pStyle w:val="BodyTextBullet1"/>
      </w:pPr>
      <w:r>
        <w:t>Education and Care Services National Regulations 2011: Regulations 77, 85–87, 103, 177, 183</w:t>
      </w:r>
    </w:p>
    <w:p w14:paraId="033A09CE" w14:textId="77777777" w:rsidR="000D6C90" w:rsidRDefault="000D6C90" w:rsidP="00804679">
      <w:pPr>
        <w:pStyle w:val="BodyTextBullet1"/>
      </w:pPr>
      <w:r>
        <w:t>Public Health and Wellbeing Act 2008 (Vic)</w:t>
      </w:r>
    </w:p>
    <w:p w14:paraId="6496D24A" w14:textId="77777777" w:rsidR="000D6C90" w:rsidRDefault="000D6C90" w:rsidP="00804679">
      <w:pPr>
        <w:pStyle w:val="BodyTextBullet1"/>
      </w:pPr>
      <w:r>
        <w:t>Public Health and Wellbeing Regulations 2009 (Vic)</w:t>
      </w:r>
    </w:p>
    <w:p w14:paraId="090E5268" w14:textId="77777777" w:rsidR="000D6C90" w:rsidRDefault="000D6C90" w:rsidP="00804679">
      <w:pPr>
        <w:pStyle w:val="BodyTextBullet1"/>
      </w:pPr>
      <w:r>
        <w:t>Occupational Health and Safety Act 2004 (Vic)</w:t>
      </w:r>
    </w:p>
    <w:p w14:paraId="057C0B05" w14:textId="77777777" w:rsidR="000D6C90" w:rsidRDefault="000D6C90" w:rsidP="00804679">
      <w:pPr>
        <w:pStyle w:val="BodyTextBullet1"/>
      </w:pPr>
      <w:r>
        <w:t>Occupational Health and Safety Regulations 2007</w:t>
      </w:r>
    </w:p>
    <w:p w14:paraId="02BF6AE1" w14:textId="77777777" w:rsidR="000D6C90" w:rsidRDefault="000D6C90" w:rsidP="00804679">
      <w:pPr>
        <w:pStyle w:val="BodyTextBullet1"/>
      </w:pPr>
      <w:r>
        <w:t>WorkSafe Victoria Compliance Code: First aid in the workplace (2008)</w:t>
      </w:r>
    </w:p>
    <w:p w14:paraId="0473E5BA" w14:textId="77777777" w:rsidR="000D6C90" w:rsidRDefault="000D6C90" w:rsidP="00804679">
      <w:pPr>
        <w:pStyle w:val="BodyTextBullet1"/>
      </w:pPr>
      <w:r>
        <w:t>National Quality Standard, Quality Area 2: Children’s Health and Safety</w:t>
      </w:r>
    </w:p>
    <w:p w14:paraId="6D40B596" w14:textId="77777777" w:rsidR="000D6C90" w:rsidRDefault="000D6C90" w:rsidP="00804679">
      <w:pPr>
        <w:pStyle w:val="BodyTextBullet1"/>
      </w:pPr>
      <w:r>
        <w:t>National Quality Standard, Quality Area 3: Physical Environment</w:t>
      </w:r>
    </w:p>
    <w:p w14:paraId="668321FC" w14:textId="77777777" w:rsidR="000D6C90" w:rsidRDefault="000D6C90" w:rsidP="00804679">
      <w:pPr>
        <w:pStyle w:val="BodyTextBullet1"/>
      </w:pPr>
      <w:r>
        <w:t>National Quality Standard, Quality Area 7: Governance and Leadership</w:t>
      </w:r>
    </w:p>
    <w:p w14:paraId="1A5A375A" w14:textId="4725FBB1" w:rsidR="00F359D9" w:rsidRDefault="00DC5729" w:rsidP="00804679">
      <w:pPr>
        <w:pStyle w:val="BodyTextBullet1"/>
      </w:pPr>
      <w:r>
        <w:rPr>
          <w:noProof/>
          <w:lang w:eastAsia="en-AU"/>
        </w:rPr>
        <mc:AlternateContent>
          <mc:Choice Requires="wps">
            <w:drawing>
              <wp:anchor distT="45720" distB="45720" distL="114300" distR="114300" simplePos="0" relativeHeight="251658257" behindDoc="1" locked="0" layoutInCell="1" allowOverlap="1" wp14:anchorId="5788237E" wp14:editId="53F809BE">
                <wp:simplePos x="0" y="0"/>
                <wp:positionH relativeFrom="margin">
                  <wp:posOffset>795020</wp:posOffset>
                </wp:positionH>
                <wp:positionV relativeFrom="paragraph">
                  <wp:posOffset>292735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5"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788237E" id="Text Box 217" o:spid="_x0000_s1028" style="position:absolute;left:0;text-align:left;margin-left:62.6pt;margin-top:23.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" fillcolor="#94caed" stroked="f">
                <v:stroke joinstyle="miter"/>
                <v:textbox>
                  <w:txbxContent>
                    <w:p w14:paraId="1649D57F" w14:textId="77777777" w:rsidR="000E4DC6" w:rsidRDefault="000E4DC6">
                      <w:r>
                        <w:t>The most current amendments to listed legislation can be found at:</w:t>
                      </w:r>
                    </w:p>
                    <w:p w14:paraId="299028FA" w14:textId="77777777" w:rsidR="000E4DC6" w:rsidRDefault="000E4DC6" w:rsidP="002F4FD0">
                      <w:pPr>
                        <w:pStyle w:val="TableAttachmentTextBullet1"/>
                      </w:pPr>
                      <w:r>
                        <w:t xml:space="preserve">Victorian Legislation – Victorian Law Today: </w:t>
                      </w:r>
                      <w:hyperlink r:id="rId17" w:history="1">
                        <w:r w:rsidRPr="00DF2DED">
                          <w:rPr>
                            <w:rStyle w:val="Hyperlink"/>
                          </w:rPr>
                          <w:t>www.legislation.vic.gov.au</w:t>
                        </w:r>
                      </w:hyperlink>
                    </w:p>
                    <w:p w14:paraId="1A80CF5F" w14:textId="77777777" w:rsidR="000E4DC6" w:rsidRDefault="000E4DC6" w:rsidP="002F4FD0">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0D6C90">
        <w:t>Therapeutic Goods Act 1989 (Cth)</w:t>
      </w:r>
    </w:p>
    <w:p w14:paraId="120A3DC2" w14:textId="343BF3A7" w:rsidR="00DB2057" w:rsidRDefault="00DB2057" w:rsidP="00502982">
      <w:pPr>
        <w:pStyle w:val="BODYTEXTELAA"/>
      </w:pPr>
    </w:p>
    <w:p w14:paraId="2DEFE896" w14:textId="77777777" w:rsidR="00F359D9" w:rsidRDefault="0094322F" w:rsidP="00502982">
      <w:pPr>
        <w:pStyle w:val="BODYTEXTELAA"/>
      </w:pPr>
      <w:r>
        <w:rPr>
          <w:noProof/>
          <w:lang w:eastAsia="en-AU"/>
        </w:rPr>
        <w:drawing>
          <wp:anchor distT="0" distB="0" distL="114300" distR="114300" simplePos="0" relativeHeight="251658252" behindDoc="1" locked="1" layoutInCell="1" allowOverlap="1" wp14:anchorId="04921DED" wp14:editId="3566D7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3D06B82B" wp14:editId="0106E60E">
                <wp:simplePos x="0" y="0"/>
                <wp:positionH relativeFrom="column">
                  <wp:posOffset>791210</wp:posOffset>
                </wp:positionH>
                <wp:positionV relativeFrom="paragraph">
                  <wp:posOffset>-59055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E03B6"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4.65pt" to="5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" strokecolor="#f69434" strokeweight="1.25pt">
                <v:stroke dashstyle="1 1"/>
                <w10:anchorlock/>
              </v:line>
            </w:pict>
          </mc:Fallback>
        </mc:AlternateContent>
      </w:r>
    </w:p>
    <w:p w14:paraId="67BA834E" w14:textId="77777777" w:rsidR="00F359D9" w:rsidRDefault="007B399F" w:rsidP="007343F6">
      <w:pPr>
        <w:pStyle w:val="Definitions"/>
      </w:pPr>
      <w:r>
        <w:t>Definitions</w:t>
      </w:r>
    </w:p>
    <w:p w14:paraId="794C25BE" w14:textId="432EC05D"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w:t>
      </w:r>
      <w:r w:rsidR="00CC4BF1">
        <w:t>c</w:t>
      </w:r>
      <w:r w:rsidR="004E47CD">
        <w:t xml:space="preserve">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46ABB29" w14:textId="77777777" w:rsidR="006F06EF" w:rsidRDefault="006F06EF" w:rsidP="00650857">
      <w:pPr>
        <w:pStyle w:val="BODYTEXTELAA"/>
      </w:pPr>
      <w:r w:rsidRPr="00650857">
        <w:rPr>
          <w:b/>
          <w:bCs/>
        </w:rPr>
        <w:t>Emergency services:</w:t>
      </w:r>
      <w:r>
        <w:t xml:space="preserve"> Includes ambulance, fire brigade, police and state emergency services.</w:t>
      </w:r>
    </w:p>
    <w:p w14:paraId="6D9B04CF" w14:textId="77777777" w:rsidR="006F06EF" w:rsidRDefault="006F06EF" w:rsidP="00FC11B7">
      <w:pPr>
        <w:pStyle w:val="BODYTEXTELAA"/>
      </w:pPr>
      <w:r w:rsidRPr="005303FB">
        <w:rPr>
          <w:b/>
          <w:bCs/>
        </w:rPr>
        <w:lastRenderedPageBreak/>
        <w:t>First aid:</w:t>
      </w:r>
      <w:r w:rsidRPr="005303FB">
        <w:t xml:space="preserve"> Is the immediate treatment or care given to a person suffering from an injury or illness until more advanced care is provided or the person recovers. First aid training should be delivered by approved first aid providers, and a list is published on the ACECQA website: </w:t>
      </w:r>
      <w:hyperlink r:id="rId20" w:history="1">
        <w:r w:rsidRPr="005303FB">
          <w:rPr>
            <w:rStyle w:val="Hyperlink"/>
          </w:rPr>
          <w:t>acecqa.gov.</w:t>
        </w:r>
      </w:hyperlink>
    </w:p>
    <w:p w14:paraId="6F146F22" w14:textId="77777777" w:rsidR="006F06EF" w:rsidRDefault="006F06EF" w:rsidP="00650857">
      <w:pPr>
        <w:pStyle w:val="BODYTEXTELAA"/>
      </w:pPr>
      <w:r w:rsidRPr="00650857">
        <w:rPr>
          <w:b/>
          <w:bCs/>
        </w:rPr>
        <w:t>Hazard:</w:t>
      </w:r>
      <w:r>
        <w:t xml:space="preserve"> A source or situation with a potential for harm in terms of human injury or ill health, damage to property, damage to the environment or a combination of these.</w:t>
      </w:r>
    </w:p>
    <w:p w14:paraId="7DF867F4" w14:textId="77777777" w:rsidR="006F06EF" w:rsidRPr="0077066E" w:rsidRDefault="006F06EF">
      <w:pPr>
        <w:pStyle w:val="BODYTEXTELAA"/>
      </w:pPr>
      <w:r w:rsidRPr="003D5773">
        <w:rPr>
          <w:b/>
          <w:bCs/>
        </w:rPr>
        <w:t>Illness:</w:t>
      </w:r>
      <w:r>
        <w:t xml:space="preserve"> Any sickness and/or associated symptoms that affect the child’s normal participation in the program at the service.</w:t>
      </w:r>
    </w:p>
    <w:p w14:paraId="3DB8FE8A" w14:textId="77777777" w:rsidR="006F06EF" w:rsidRDefault="006F06EF" w:rsidP="00650857">
      <w:pPr>
        <w:pStyle w:val="BODYTEXTELAA"/>
      </w:pPr>
      <w:r w:rsidRPr="00650857">
        <w:rPr>
          <w:b/>
          <w:bCs/>
        </w:rPr>
        <w:t>Incident, Injury, Trauma and Illness Record:</w:t>
      </w:r>
      <w:r>
        <w:t xml:space="preserve"> Contains details of any incident, injury, trauma or illness that occurs while the child is being educated and cared for by the service. The Approved Provider must ensure an Injury, Trauma and Illness Record is kept in accordance with </w:t>
      </w:r>
      <w:r w:rsidRPr="00052110">
        <w:rPr>
          <w:rStyle w:val="RegulationLawChar"/>
        </w:rPr>
        <w:t xml:space="preserve">Regulation 87 of the Education and Care Services National Regulations 2011 </w:t>
      </w:r>
      <w:r>
        <w:t xml:space="preserve">and kept for the period of time specified in </w:t>
      </w:r>
      <w:r w:rsidRPr="00052110">
        <w:rPr>
          <w:rStyle w:val="RegulationLawChar"/>
        </w:rPr>
        <w:t>Regulation 183</w:t>
      </w:r>
      <w:r>
        <w:t xml:space="preserve">. A sample is available on the ACECQA website: </w:t>
      </w:r>
      <w:hyperlink r:id="rId21" w:history="1">
        <w:r w:rsidRPr="00052110">
          <w:rPr>
            <w:rStyle w:val="Hyperlink"/>
          </w:rPr>
          <w:t>www.acecqa.gov.au</w:t>
        </w:r>
      </w:hyperlink>
      <w:r>
        <w:t xml:space="preserve"> (search ‘Sample forms and templates’).</w:t>
      </w:r>
    </w:p>
    <w:p w14:paraId="7D09DA8E" w14:textId="77777777" w:rsidR="006F06EF" w:rsidRDefault="006F06EF" w:rsidP="00650857">
      <w:pPr>
        <w:pStyle w:val="BODYTEXTELAA"/>
      </w:pPr>
      <w:r w:rsidRPr="00650857">
        <w:rPr>
          <w:b/>
          <w:bCs/>
        </w:rPr>
        <w:t>Incident:</w:t>
      </w:r>
      <w:r>
        <w:t xml:space="preserve"> Any unplanned event resulting in or having potential for injury, ill health, damage or other loss. </w:t>
      </w:r>
    </w:p>
    <w:p w14:paraId="7E128566" w14:textId="77777777" w:rsidR="006F06EF" w:rsidRDefault="006F06EF" w:rsidP="00650857">
      <w:pPr>
        <w:pStyle w:val="BODYTEXTELAA"/>
      </w:pPr>
      <w:r w:rsidRPr="00650857">
        <w:rPr>
          <w:b/>
          <w:bCs/>
        </w:rPr>
        <w:t>Injury:</w:t>
      </w:r>
      <w:r>
        <w:t xml:space="preserve"> Any physical damage to the body caused by violence or an incident.</w:t>
      </w:r>
    </w:p>
    <w:p w14:paraId="27949829" w14:textId="77777777" w:rsidR="006F06EF" w:rsidRDefault="006F06EF" w:rsidP="00650857">
      <w:pPr>
        <w:pStyle w:val="BODYTEXTELAA"/>
      </w:pPr>
      <w:r w:rsidRPr="00650857">
        <w:rPr>
          <w:b/>
          <w:bCs/>
        </w:rPr>
        <w:t>Medical attention:</w:t>
      </w:r>
      <w:r>
        <w:t xml:space="preserve"> Includes a visit to a registered medical practitioner or attendance at a hospital.</w:t>
      </w:r>
    </w:p>
    <w:p w14:paraId="0A9E2B59" w14:textId="77777777" w:rsidR="006F06EF" w:rsidRDefault="006F06EF" w:rsidP="00650857">
      <w:pPr>
        <w:pStyle w:val="BODYTEXTELAA"/>
      </w:pPr>
      <w:r w:rsidRPr="00650857">
        <w:rPr>
          <w:b/>
          <w:bCs/>
        </w:rPr>
        <w:t>Medical emergency:</w:t>
      </w:r>
      <w:r>
        <w:t xml:space="preserve"> An injury or illness that is acute and poses an immediate risk to a person's life or long-term health.</w:t>
      </w:r>
    </w:p>
    <w:p w14:paraId="02EB731B" w14:textId="77777777" w:rsidR="006F06EF" w:rsidRDefault="006F06EF" w:rsidP="00650857">
      <w:pPr>
        <w:pStyle w:val="BODYTEXTELAA"/>
      </w:pPr>
      <w:r w:rsidRPr="000B54C8">
        <w:rPr>
          <w:b/>
          <w:bCs/>
        </w:rPr>
        <w:t>Medication:</w:t>
      </w:r>
      <w:r w:rsidRPr="000B54C8">
        <w:t xml:space="preserve"> Medicine within the meaning of the </w:t>
      </w:r>
      <w:r w:rsidRPr="000B54C8">
        <w:rPr>
          <w:rStyle w:val="RegulationLawChar"/>
        </w:rPr>
        <w:t>Therapeutic Goods Act 1989</w:t>
      </w:r>
      <w:r w:rsidRPr="000B54C8">
        <w:t xml:space="preserve"> of the Commonwealth. Medicine includes prescription, over-the-counter and complementary medicines. All therapeutic goods in Australia are listed on the Australian Register of Therapeutic Goods, available on the Therapeutic Goods Administration website </w:t>
      </w:r>
      <w:hyperlink r:id="rId22" w:history="1">
        <w:r w:rsidRPr="000B54C8">
          <w:rPr>
            <w:rStyle w:val="Hyperlink"/>
          </w:rPr>
          <w:t>tga.gov.au</w:t>
        </w:r>
      </w:hyperlink>
    </w:p>
    <w:p w14:paraId="1DAB8E87" w14:textId="77777777" w:rsidR="006F06EF" w:rsidRDefault="006F06EF" w:rsidP="00650857">
      <w:pPr>
        <w:pStyle w:val="BODYTEXTELAA"/>
      </w:pPr>
      <w:r w:rsidRPr="00650857">
        <w:rPr>
          <w:b/>
          <w:bCs/>
        </w:rPr>
        <w:t>Minor incident:</w:t>
      </w:r>
      <w:r>
        <w:t xml:space="preserve"> An incident that results in an injury that is small and does not require medical attention.</w:t>
      </w:r>
    </w:p>
    <w:p w14:paraId="5987A1F7" w14:textId="77777777" w:rsidR="006F06EF" w:rsidRDefault="006F06EF" w:rsidP="00650857">
      <w:pPr>
        <w:pStyle w:val="BODYTEXTELAA"/>
      </w:pPr>
      <w:r w:rsidRPr="00650857">
        <w:rPr>
          <w:b/>
          <w:bCs/>
        </w:rPr>
        <w:t>Trauma:</w:t>
      </w:r>
      <w:r>
        <w:t xml:space="preserve"> An emotional wound or shock that often has long-lasting effects or any physical damage to the body caused by violence or an incident.</w:t>
      </w:r>
    </w:p>
    <w:p w14:paraId="5B2C37B7" w14:textId="77777777" w:rsidR="001C6209" w:rsidRDefault="001C6209" w:rsidP="00650857">
      <w:pPr>
        <w:pStyle w:val="BODYTEXTELAA"/>
      </w:pPr>
    </w:p>
    <w:p w14:paraId="2F730D9D" w14:textId="77777777" w:rsidR="007B399F" w:rsidRDefault="007B399F" w:rsidP="00502982">
      <w:pPr>
        <w:pStyle w:val="BODYTEXTELAA"/>
      </w:pPr>
      <w:r>
        <w:rPr>
          <w:noProof/>
          <w:lang w:eastAsia="en-AU"/>
        </w:rPr>
        <mc:AlternateContent>
          <mc:Choice Requires="wps">
            <w:drawing>
              <wp:anchor distT="0" distB="0" distL="114300" distR="114300" simplePos="0" relativeHeight="251658244" behindDoc="0" locked="1" layoutInCell="1" allowOverlap="1" wp14:anchorId="77BFE7C2" wp14:editId="500AD09B">
                <wp:simplePos x="0" y="0"/>
                <wp:positionH relativeFrom="column">
                  <wp:posOffset>821055</wp:posOffset>
                </wp:positionH>
                <wp:positionV relativeFrom="paragraph">
                  <wp:posOffset>-62230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B3FF1"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6BDE05CB"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43A655B8" wp14:editId="5F333EEC">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F911AB5" w14:textId="77777777" w:rsidR="007B399F" w:rsidRDefault="007B399F" w:rsidP="007343F6">
      <w:pPr>
        <w:pStyle w:val="Heading2"/>
      </w:pPr>
      <w:r>
        <w:t>Sources</w:t>
      </w:r>
    </w:p>
    <w:p w14:paraId="422D109D" w14:textId="1AFE054A" w:rsidR="00CA278D" w:rsidRPr="00CA278D" w:rsidRDefault="00CA278D" w:rsidP="00804679">
      <w:pPr>
        <w:pStyle w:val="BodyTextBullet1"/>
      </w:pPr>
      <w:r w:rsidRPr="00CA278D">
        <w:t xml:space="preserve">ACECQA sample forms and templates: </w:t>
      </w:r>
      <w:hyperlink r:id="rId24" w:history="1">
        <w:r w:rsidR="003246E9" w:rsidRPr="003246E9">
          <w:rPr>
            <w:rStyle w:val="Hyperlink"/>
          </w:rPr>
          <w:t>www.acecqa.gov.au</w:t>
        </w:r>
      </w:hyperlink>
    </w:p>
    <w:p w14:paraId="55E32A6E" w14:textId="2CD45E37" w:rsidR="00CA278D" w:rsidRPr="00CA278D" w:rsidRDefault="00CA278D" w:rsidP="00804679">
      <w:pPr>
        <w:pStyle w:val="BodyTextBullet1"/>
      </w:pPr>
      <w:r w:rsidRPr="00CA278D">
        <w:t xml:space="preserve">Building Code of Australia: </w:t>
      </w:r>
      <w:hyperlink r:id="rId25" w:history="1">
        <w:r w:rsidR="003246E9" w:rsidRPr="003246E9">
          <w:rPr>
            <w:rStyle w:val="Hyperlink"/>
          </w:rPr>
          <w:t>www.abcb.gov.au</w:t>
        </w:r>
      </w:hyperlink>
    </w:p>
    <w:p w14:paraId="06DF9E2C" w14:textId="562BAAD7" w:rsidR="00CA278D" w:rsidRPr="00CA278D" w:rsidRDefault="00CA278D" w:rsidP="00804679">
      <w:pPr>
        <w:pStyle w:val="BodyTextBullet1"/>
      </w:pPr>
      <w:r w:rsidRPr="00CA278D">
        <w:t xml:space="preserve">Staying Healthy: Preventing infectious diseases in early childhood education and care services (5th edition, 2013) National Health and Medical Research Council: </w:t>
      </w:r>
      <w:hyperlink r:id="rId26" w:history="1">
        <w:r w:rsidR="00BD5D81" w:rsidRPr="00BD5D81">
          <w:rPr>
            <w:rStyle w:val="Hyperlink"/>
          </w:rPr>
          <w:t>www.nhmrc.gov.au</w:t>
        </w:r>
      </w:hyperlink>
    </w:p>
    <w:p w14:paraId="4BC3BA27" w14:textId="0D585D53" w:rsidR="00CA278D" w:rsidRPr="00CA278D" w:rsidRDefault="00CA278D" w:rsidP="00804679">
      <w:pPr>
        <w:pStyle w:val="BodyTextBullet1"/>
      </w:pPr>
      <w:r w:rsidRPr="00CA278D">
        <w:t xml:space="preserve">VMIA Insurance Guide, Community Service Organisations program: </w:t>
      </w:r>
      <w:hyperlink r:id="rId27" w:history="1">
        <w:r w:rsidR="00BD5D81" w:rsidRPr="00BD5D81">
          <w:rPr>
            <w:rStyle w:val="Hyperlink"/>
          </w:rPr>
          <w:t>www.vmia.vic.gov.au</w:t>
        </w:r>
      </w:hyperlink>
    </w:p>
    <w:p w14:paraId="2EC93E8A" w14:textId="5D305766" w:rsidR="00CA278D" w:rsidRPr="00CA278D" w:rsidRDefault="00CA278D" w:rsidP="00804679">
      <w:pPr>
        <w:pStyle w:val="BodyTextBullet1"/>
      </w:pPr>
      <w:r w:rsidRPr="00CA278D">
        <w:t xml:space="preserve">WorkSafe Victoria: Guide to Incident Notification: </w:t>
      </w:r>
      <w:hyperlink r:id="rId28" w:history="1">
        <w:r w:rsidR="00BD5D81" w:rsidRPr="00BD5D81">
          <w:rPr>
            <w:rStyle w:val="Hyperlink"/>
          </w:rPr>
          <w:t>www.worksafe.vic.gov.au</w:t>
        </w:r>
      </w:hyperlink>
    </w:p>
    <w:p w14:paraId="7970FBD6" w14:textId="02A56210" w:rsidR="00CA278D" w:rsidRPr="00CA278D" w:rsidRDefault="00CA278D" w:rsidP="00804679">
      <w:pPr>
        <w:pStyle w:val="BodyTextBullet1"/>
      </w:pPr>
      <w:r w:rsidRPr="00CA278D">
        <w:t xml:space="preserve">WorkSafe Victoria: Online notification forms: </w:t>
      </w:r>
      <w:hyperlink r:id="rId29" w:history="1">
        <w:r w:rsidR="00BD5D81" w:rsidRPr="00BD5D81">
          <w:rPr>
            <w:rStyle w:val="Hyperlink"/>
          </w:rPr>
          <w:t>www.worksafe.vic.gov.au</w:t>
        </w:r>
      </w:hyperlink>
    </w:p>
    <w:p w14:paraId="557C8660" w14:textId="77777777" w:rsidR="000C5FAE" w:rsidRDefault="007B399F" w:rsidP="007343F6">
      <w:pPr>
        <w:pStyle w:val="Heading2"/>
      </w:pPr>
      <w:r>
        <w:t>Related Policies</w:t>
      </w:r>
    </w:p>
    <w:p w14:paraId="5A2660C6" w14:textId="5B89819D" w:rsidR="00CA278D" w:rsidRPr="00CA278D" w:rsidRDefault="00CA278D" w:rsidP="00804679">
      <w:pPr>
        <w:pStyle w:val="BodyTextBullet1"/>
      </w:pPr>
      <w:r w:rsidRPr="00CA278D">
        <w:t>Administration of First Aid</w:t>
      </w:r>
    </w:p>
    <w:p w14:paraId="0D5B811F" w14:textId="5979F825" w:rsidR="00CA278D" w:rsidRPr="00CA278D" w:rsidRDefault="00CA278D" w:rsidP="00804679">
      <w:pPr>
        <w:pStyle w:val="BodyTextBullet1"/>
      </w:pPr>
      <w:r w:rsidRPr="00CA278D">
        <w:t>Administration of Medication</w:t>
      </w:r>
    </w:p>
    <w:p w14:paraId="0A75390A" w14:textId="4CC7A21A" w:rsidR="00CA278D" w:rsidRPr="00CA278D" w:rsidRDefault="00CA278D" w:rsidP="00804679">
      <w:pPr>
        <w:pStyle w:val="BodyTextBullet1"/>
      </w:pPr>
      <w:r w:rsidRPr="00CA278D">
        <w:t>Anaphylaxis</w:t>
      </w:r>
      <w:r w:rsidR="00CC4BF1">
        <w:t xml:space="preserve"> and Allergic Reactions </w:t>
      </w:r>
    </w:p>
    <w:p w14:paraId="4E19DFA4" w14:textId="5A666C56" w:rsidR="00CA278D" w:rsidRDefault="00CA278D" w:rsidP="00804679">
      <w:pPr>
        <w:pStyle w:val="BodyTextBullet1"/>
      </w:pPr>
      <w:r w:rsidRPr="00CA278D">
        <w:t>Asthma</w:t>
      </w:r>
    </w:p>
    <w:p w14:paraId="2657017A" w14:textId="159642E7" w:rsidR="00FC77B0" w:rsidRPr="00CA278D" w:rsidRDefault="00FC77B0" w:rsidP="00804679">
      <w:pPr>
        <w:pStyle w:val="BodyTextBullet1"/>
      </w:pPr>
      <w:r>
        <w:t xml:space="preserve">Child Safe Environment </w:t>
      </w:r>
      <w:r w:rsidR="00CC4BF1">
        <w:t>and We</w:t>
      </w:r>
      <w:r w:rsidR="00553B85">
        <w:t>llbeing</w:t>
      </w:r>
    </w:p>
    <w:p w14:paraId="51A57A75" w14:textId="45EAE714" w:rsidR="00CA278D" w:rsidRPr="00CA278D" w:rsidRDefault="00CA278D" w:rsidP="00804679">
      <w:pPr>
        <w:pStyle w:val="BodyTextBullet1"/>
      </w:pPr>
      <w:r w:rsidRPr="00CA278D">
        <w:t>Dealing with Infectious Diseases</w:t>
      </w:r>
    </w:p>
    <w:p w14:paraId="5457B936" w14:textId="44A0D1D2" w:rsidR="00CA278D" w:rsidRDefault="00CA278D" w:rsidP="00804679">
      <w:pPr>
        <w:pStyle w:val="BodyTextBullet1"/>
      </w:pPr>
      <w:r w:rsidRPr="00CA278D">
        <w:t>Dealing with Medical Conditions</w:t>
      </w:r>
    </w:p>
    <w:p w14:paraId="689E3828" w14:textId="5D2EAC59" w:rsidR="00FC77B0" w:rsidRPr="00CA278D" w:rsidRDefault="00FC77B0" w:rsidP="00804679">
      <w:pPr>
        <w:pStyle w:val="BodyTextBullet1"/>
      </w:pPr>
      <w:r>
        <w:t>Delivery &amp; Collection of Children</w:t>
      </w:r>
    </w:p>
    <w:p w14:paraId="44693D3C" w14:textId="359C98F2" w:rsidR="00CA278D" w:rsidRPr="00CA278D" w:rsidRDefault="00CA278D" w:rsidP="00804679">
      <w:pPr>
        <w:pStyle w:val="BodyTextBullet1"/>
      </w:pPr>
      <w:r w:rsidRPr="00CA278D">
        <w:t>Diabetes</w:t>
      </w:r>
    </w:p>
    <w:p w14:paraId="145F00DD" w14:textId="6C087A68" w:rsidR="00CA278D" w:rsidRPr="00CA278D" w:rsidRDefault="00CA278D" w:rsidP="00804679">
      <w:pPr>
        <w:pStyle w:val="BodyTextBullet1"/>
      </w:pPr>
      <w:r w:rsidRPr="00CA278D">
        <w:lastRenderedPageBreak/>
        <w:t>Emergency and Evacuation</w:t>
      </w:r>
    </w:p>
    <w:p w14:paraId="1BB0DE80" w14:textId="389ECB1D" w:rsidR="00CA278D" w:rsidRPr="00635B4B" w:rsidRDefault="00CA278D" w:rsidP="00804679">
      <w:pPr>
        <w:pStyle w:val="BodyTextBullet1"/>
      </w:pPr>
      <w:r w:rsidRPr="00635B4B">
        <w:t>Epilepsy</w:t>
      </w:r>
      <w:r w:rsidR="00205E6F" w:rsidRPr="00635B4B">
        <w:t xml:space="preserve"> an</w:t>
      </w:r>
      <w:r w:rsidR="00BB3E4D" w:rsidRPr="00635B4B">
        <w:t>d Seizures</w:t>
      </w:r>
    </w:p>
    <w:p w14:paraId="6B54A186" w14:textId="6296BA7B" w:rsidR="00CA278D" w:rsidRDefault="00CA278D" w:rsidP="00804679">
      <w:pPr>
        <w:pStyle w:val="BodyTextBullet1"/>
      </w:pPr>
      <w:r w:rsidRPr="00CA278D">
        <w:t>Excursions and Service Events</w:t>
      </w:r>
    </w:p>
    <w:p w14:paraId="4B7CECF4" w14:textId="5BCC14F6" w:rsidR="00FC77B0" w:rsidRPr="00CA278D" w:rsidRDefault="00FC77B0" w:rsidP="00804679">
      <w:pPr>
        <w:pStyle w:val="BodyTextBullet1"/>
      </w:pPr>
      <w:r>
        <w:t xml:space="preserve">Hygiene </w:t>
      </w:r>
    </w:p>
    <w:p w14:paraId="28C58765" w14:textId="183032CA" w:rsidR="00CA278D" w:rsidRDefault="00CA278D" w:rsidP="00804679">
      <w:pPr>
        <w:pStyle w:val="BodyTextBullet1"/>
      </w:pPr>
      <w:r w:rsidRPr="00CA278D">
        <w:t>Occupational Health and Safety</w:t>
      </w:r>
    </w:p>
    <w:p w14:paraId="219A5BF5" w14:textId="77777777" w:rsidR="00372A1A" w:rsidRDefault="00372A1A" w:rsidP="001A3B05">
      <w:pPr>
        <w:pStyle w:val="BodyTextBullet1"/>
        <w:numPr>
          <w:ilvl w:val="0"/>
          <w:numId w:val="0"/>
        </w:numPr>
        <w:ind w:left="1800" w:hanging="360"/>
      </w:pPr>
    </w:p>
    <w:p w14:paraId="3CE7EEF4" w14:textId="4E86B9FF" w:rsidR="00CA278D" w:rsidRPr="00804679" w:rsidRDefault="00CA278D" w:rsidP="00372A1A">
      <w:pPr>
        <w:pStyle w:val="BodyTextBullet1"/>
      </w:pPr>
      <w:r w:rsidRPr="00804679">
        <w:t xml:space="preserve">Privacy </w:t>
      </w:r>
      <w:r w:rsidR="00372A1A" w:rsidRPr="00804679">
        <w:t>and</w:t>
      </w:r>
      <w:r w:rsidR="00804679">
        <w:t xml:space="preserve"> </w:t>
      </w:r>
      <w:r w:rsidRPr="00804679">
        <w:t>Confidentiality</w:t>
      </w:r>
    </w:p>
    <w:p w14:paraId="28C6E880" w14:textId="669854B9" w:rsidR="00CA278D" w:rsidRPr="00CA278D" w:rsidRDefault="00CA278D" w:rsidP="00804679">
      <w:pPr>
        <w:pStyle w:val="BodyTextBullet1"/>
      </w:pPr>
      <w:r w:rsidRPr="00CA278D">
        <w:t>Road Safety and Safe Transport</w:t>
      </w:r>
    </w:p>
    <w:p w14:paraId="06C4FEDD" w14:textId="09E1FDEE" w:rsidR="000C5FAE" w:rsidRPr="000C5FAE" w:rsidRDefault="000C5FAE" w:rsidP="00502982">
      <w:pPr>
        <w:pStyle w:val="BODYTEXTELAA"/>
      </w:pPr>
    </w:p>
    <w:p w14:paraId="4E721477" w14:textId="5B68EF62" w:rsidR="007B399F" w:rsidRDefault="007B399F" w:rsidP="00502982">
      <w:pPr>
        <w:pStyle w:val="BODYTEXTELAA"/>
      </w:pPr>
      <w:r>
        <w:rPr>
          <w:noProof/>
          <w:lang w:eastAsia="en-AU"/>
        </w:rPr>
        <mc:AlternateContent>
          <mc:Choice Requires="wps">
            <w:drawing>
              <wp:anchor distT="0" distB="0" distL="114300" distR="114300" simplePos="0" relativeHeight="251658245" behindDoc="0" locked="1" layoutInCell="1" allowOverlap="1" wp14:anchorId="7861C012" wp14:editId="4C47563A">
                <wp:simplePos x="0" y="0"/>
                <wp:positionH relativeFrom="column">
                  <wp:posOffset>821055</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06D7F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La6dl3d&#10;AAAACgEAAA8AAAAAAAAAAAAAAAAALgQAAGRycy9kb3ducmV2LnhtbFBLBQYAAAAABAAEAPMAAAA4&#10;BQAAAAA=&#10;" strokecolor="#f69434" strokeweight="1.25pt">
                <v:stroke dashstyle="1 1"/>
                <w10:anchorlock/>
              </v:line>
            </w:pict>
          </mc:Fallback>
        </mc:AlternateContent>
      </w:r>
    </w:p>
    <w:p w14:paraId="0987EB35" w14:textId="3DD759AB" w:rsidR="007B399F" w:rsidRDefault="007D10F4" w:rsidP="007343F6">
      <w:pPr>
        <w:pStyle w:val="Evaluation"/>
      </w:pPr>
      <w:r>
        <w:rPr>
          <w:noProof/>
          <w:lang w:eastAsia="en-AU"/>
        </w:rPr>
        <w:drawing>
          <wp:anchor distT="0" distB="0" distL="114300" distR="114300" simplePos="0" relativeHeight="251658254" behindDoc="1" locked="1" layoutInCell="1" allowOverlap="1" wp14:anchorId="4C01BDB9" wp14:editId="0FF6F3FB">
            <wp:simplePos x="0" y="0"/>
            <wp:positionH relativeFrom="column">
              <wp:posOffset>48260</wp:posOffset>
            </wp:positionH>
            <wp:positionV relativeFrom="line">
              <wp:posOffset>-243840</wp:posOffset>
            </wp:positionV>
            <wp:extent cx="770255" cy="77025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770255" cy="77025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E56F8CA" w14:textId="518C4543" w:rsidR="002B1C7D" w:rsidRDefault="002B1C7D" w:rsidP="00502982">
      <w:pPr>
        <w:pStyle w:val="BODYTEXTELAA"/>
      </w:pPr>
      <w:r>
        <w:t xml:space="preserve">In order to assess whether the values and purposes of the policy have been achieved, the </w:t>
      </w:r>
      <w:r w:rsidR="00C26FF8">
        <w:t>a</w:t>
      </w:r>
      <w:r>
        <w:t xml:space="preserve">pproved </w:t>
      </w:r>
      <w:r w:rsidR="00C26FF8">
        <w:t>p</w:t>
      </w:r>
      <w:r>
        <w:t>rovider will:</w:t>
      </w:r>
    </w:p>
    <w:p w14:paraId="7F56FFED" w14:textId="77777777" w:rsidR="00CA278D" w:rsidRDefault="00CA278D" w:rsidP="00804679">
      <w:pPr>
        <w:pStyle w:val="BodyTextBullet1"/>
      </w:pPr>
      <w:r>
        <w:t>regularly seek feedback from everyone affected by the policy regarding its effectiveness</w:t>
      </w:r>
    </w:p>
    <w:p w14:paraId="47A52CD8" w14:textId="77777777" w:rsidR="00CA278D" w:rsidRDefault="00CA278D" w:rsidP="00804679">
      <w:pPr>
        <w:pStyle w:val="BodyTextBullet1"/>
      </w:pPr>
      <w:r>
        <w:t>monitor the implementation, compliance, complaints and incidents in relation to this policy</w:t>
      </w:r>
    </w:p>
    <w:p w14:paraId="26B63D27" w14:textId="77777777" w:rsidR="00CA278D" w:rsidRDefault="00CA278D" w:rsidP="00804679">
      <w:pPr>
        <w:pStyle w:val="BodyTextBullet1"/>
      </w:pPr>
      <w:r>
        <w:t>review and analyse information gathered from the Incident, Injury, Trauma and Illness Record and staff first aid records regarding incidents at the service</w:t>
      </w:r>
    </w:p>
    <w:p w14:paraId="3854BD1D" w14:textId="77777777" w:rsidR="00CA278D" w:rsidRDefault="00CA278D" w:rsidP="00804679">
      <w:pPr>
        <w:pStyle w:val="BodyTextBullet1"/>
      </w:pPr>
      <w:r>
        <w:t>keep the policy up to date with current legislation, research, policy and best practice</w:t>
      </w:r>
    </w:p>
    <w:p w14:paraId="25E7C100" w14:textId="77777777" w:rsidR="00CA278D" w:rsidRDefault="00CA278D" w:rsidP="00804679">
      <w:pPr>
        <w:pStyle w:val="BodyTextBullet1"/>
      </w:pPr>
      <w:r>
        <w:t>revise the policy and procedures as part of the service’s policy review cycle, or as required</w:t>
      </w:r>
    </w:p>
    <w:p w14:paraId="6A5220A2" w14:textId="36DFC4E3" w:rsidR="00C26FF8" w:rsidRDefault="00C26FF8" w:rsidP="00804679">
      <w:pPr>
        <w:pStyle w:val="BodyTextBullet1"/>
      </w:pPr>
      <w:r w:rsidRPr="00C26FF8">
        <w:t>notify all stakeholders affected by this policy at least 14 days before making any significant changes to this policy or its procedures, unless a lesser period is necessary due to risk</w:t>
      </w:r>
      <w:r w:rsidR="00B12E15">
        <w:t xml:space="preserve"> </w:t>
      </w:r>
      <w:r w:rsidR="00B12E15" w:rsidRPr="0077066E">
        <w:rPr>
          <w:rStyle w:val="RegulationLawChar"/>
        </w:rPr>
        <w:t>(Regulation 172 (2))</w:t>
      </w:r>
      <w:r w:rsidR="00B12E15">
        <w:rPr>
          <w:rStyle w:val="RegulationLawChar"/>
        </w:rPr>
        <w:t>.</w:t>
      </w:r>
    </w:p>
    <w:p w14:paraId="19F80A65" w14:textId="77777777" w:rsidR="00C26FF8" w:rsidRDefault="00C26FF8" w:rsidP="00D72B27">
      <w:pPr>
        <w:pStyle w:val="BODYTEXTELAA"/>
      </w:pPr>
    </w:p>
    <w:p w14:paraId="7E65A8A5" w14:textId="714E77AD" w:rsidR="007B399F" w:rsidRDefault="007B399F" w:rsidP="00D72B27">
      <w:pPr>
        <w:pStyle w:val="BODYTEXTELAA"/>
      </w:pPr>
      <w:r>
        <w:rPr>
          <w:noProof/>
          <w:lang w:eastAsia="en-AU"/>
        </w:rPr>
        <mc:AlternateContent>
          <mc:Choice Requires="wps">
            <w:drawing>
              <wp:anchor distT="0" distB="0" distL="114300" distR="114300" simplePos="0" relativeHeight="251658246" behindDoc="0" locked="1" layoutInCell="1" allowOverlap="1" wp14:anchorId="0B213602" wp14:editId="07D25982">
                <wp:simplePos x="0" y="0"/>
                <wp:positionH relativeFrom="column">
                  <wp:posOffset>821690</wp:posOffset>
                </wp:positionH>
                <wp:positionV relativeFrom="paragraph">
                  <wp:posOffset>-45720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006F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3.6pt" to="514.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KN9ysPd&#10;AAAACgEAAA8AAAAAAAAAAAAAAAAALgQAAGRycy9kb3ducmV2LnhtbFBLBQYAAAAABAAEAPMAAAA4&#10;BQAAAAA=&#10;" strokecolor="#f69434" strokeweight="1.25pt">
                <v:stroke dashstyle="1 1"/>
                <w10:anchorlock/>
              </v:line>
            </w:pict>
          </mc:Fallback>
        </mc:AlternateContent>
      </w:r>
    </w:p>
    <w:p w14:paraId="1EAD348C" w14:textId="3A10F279" w:rsidR="007D3454" w:rsidRDefault="00CA278D" w:rsidP="002345E0">
      <w:pPr>
        <w:pStyle w:val="AttachmentsPolicy"/>
      </w:pPr>
      <w:r>
        <w:rPr>
          <w:noProof/>
          <w:lang w:eastAsia="en-AU"/>
        </w:rPr>
        <w:drawing>
          <wp:anchor distT="0" distB="0" distL="114300" distR="114300" simplePos="0" relativeHeight="251658255" behindDoc="1" locked="0" layoutInCell="1" allowOverlap="1" wp14:anchorId="322AC765" wp14:editId="721C4835">
            <wp:simplePos x="0" y="0"/>
            <wp:positionH relativeFrom="column">
              <wp:posOffset>-58420</wp:posOffset>
            </wp:positionH>
            <wp:positionV relativeFrom="line">
              <wp:posOffset>503</wp:posOffset>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CB95F2E" w14:textId="77777777" w:rsidR="00CA278D" w:rsidRPr="00CA278D" w:rsidRDefault="00CA278D" w:rsidP="00804679">
      <w:pPr>
        <w:pStyle w:val="BodyTextBullet1"/>
      </w:pPr>
      <w:r w:rsidRPr="00CA278D">
        <w:t>Attachment 1: Sample hazard identification checklist</w:t>
      </w:r>
    </w:p>
    <w:p w14:paraId="37AE9ED4" w14:textId="1DA3A3D6" w:rsidR="007B399F" w:rsidRDefault="007B399F" w:rsidP="00502982">
      <w:pPr>
        <w:pStyle w:val="BODYTEXTELAA"/>
      </w:pPr>
    </w:p>
    <w:p w14:paraId="410FFBDD" w14:textId="29D116D2" w:rsidR="007B399F" w:rsidRDefault="00CA278D" w:rsidP="00502982">
      <w:pPr>
        <w:pStyle w:val="BODYTEXTELAA"/>
      </w:pPr>
      <w:r>
        <w:rPr>
          <w:noProof/>
          <w:lang w:eastAsia="en-AU"/>
        </w:rPr>
        <w:drawing>
          <wp:anchor distT="0" distB="0" distL="114300" distR="114300" simplePos="0" relativeHeight="251658256" behindDoc="1" locked="0" layoutInCell="1" allowOverlap="1" wp14:anchorId="67F2EBBE" wp14:editId="69893507">
            <wp:simplePos x="0" y="0"/>
            <wp:positionH relativeFrom="column">
              <wp:posOffset>-62411</wp:posOffset>
            </wp:positionH>
            <wp:positionV relativeFrom="paragraph">
              <wp:posOffset>94557</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7" behindDoc="0" locked="1" layoutInCell="1" allowOverlap="1" wp14:anchorId="691FB438" wp14:editId="5A557D3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DBC76B"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1D3E26C1" w14:textId="77777777" w:rsidR="007B399F" w:rsidRDefault="007B399F" w:rsidP="007343F6">
      <w:pPr>
        <w:pStyle w:val="Authorisation"/>
      </w:pPr>
      <w:r>
        <w:t>Authorisation</w:t>
      </w:r>
    </w:p>
    <w:p w14:paraId="746168F1" w14:textId="5AAB52DE" w:rsidR="009416A1" w:rsidRDefault="009416A1" w:rsidP="00502982">
      <w:pPr>
        <w:pStyle w:val="BODYTEXTELAA"/>
      </w:pPr>
      <w:r>
        <w:t>This policy was adopted by the</w:t>
      </w:r>
      <w:r w:rsidR="00C26FF8">
        <w:t xml:space="preserve"> a</w:t>
      </w:r>
      <w:r>
        <w:t xml:space="preserve">pproved </w:t>
      </w:r>
      <w:r w:rsidR="00C26FF8">
        <w:t>p</w:t>
      </w:r>
      <w:r>
        <w:t xml:space="preserve">rovider of </w:t>
      </w:r>
      <w:sdt>
        <w:sdtPr>
          <w:alias w:val="Company"/>
          <w:tag w:val=""/>
          <w:id w:val="1815139451"/>
          <w:placeholder>
            <w:docPart w:val="C209C6E09AA342E2B3B0D04B00EDEEAA"/>
          </w:placeholder>
          <w:dataBinding w:prefixMappings="xmlns:ns0='http://schemas.openxmlformats.org/officeDocument/2006/extended-properties' " w:xpath="/ns0:Properties[1]/ns0:Company[1]" w:storeItemID="{6668398D-A668-4E3E-A5EB-62B293D839F1}"/>
          <w:text/>
        </w:sdtPr>
        <w:sdtEndPr/>
        <w:sdtContent>
          <w:r w:rsidR="00265F52">
            <w:t>Keon Park Kindergarten Inc.</w:t>
          </w:r>
        </w:sdtContent>
      </w:sdt>
      <w:r w:rsidR="00265F52">
        <w:t xml:space="preserve"> on </w:t>
      </w:r>
      <w:r w:rsidR="00265F52">
        <w:t>September 2024</w:t>
      </w:r>
    </w:p>
    <w:p w14:paraId="5803D38B" w14:textId="49F80F4C" w:rsidR="007B399F" w:rsidRDefault="009416A1" w:rsidP="00502982">
      <w:pPr>
        <w:pStyle w:val="BODYTEXTELAA"/>
      </w:pPr>
      <w:r w:rsidRPr="009416A1">
        <w:rPr>
          <w:b/>
          <w:bCs/>
        </w:rPr>
        <w:t>REVIEW DATE:</w:t>
      </w:r>
      <w:r w:rsidR="00265F52">
        <w:t xml:space="preserve"> </w:t>
      </w:r>
      <w:r w:rsidR="00265F52">
        <w:t>September 2027</w:t>
      </w:r>
    </w:p>
    <w:p w14:paraId="25D76E37" w14:textId="77777777" w:rsidR="007B399F" w:rsidRDefault="007B399F" w:rsidP="00502982">
      <w:pPr>
        <w:pStyle w:val="BODYTEXTELAA"/>
      </w:pPr>
    </w:p>
    <w:p w14:paraId="54ABEAFA" w14:textId="77777777" w:rsidR="007B399F" w:rsidRDefault="007B399F" w:rsidP="00502982">
      <w:pPr>
        <w:pStyle w:val="BODYTEXTELAA"/>
      </w:pPr>
      <w:r>
        <w:rPr>
          <w:noProof/>
          <w:lang w:eastAsia="en-AU"/>
        </w:rPr>
        <mc:AlternateContent>
          <mc:Choice Requires="wps">
            <w:drawing>
              <wp:anchor distT="0" distB="0" distL="114300" distR="114300" simplePos="0" relativeHeight="251658248" behindDoc="0" locked="1" layoutInCell="1" allowOverlap="1" wp14:anchorId="57A7ECA8" wp14:editId="08E64800">
                <wp:simplePos x="0" y="0"/>
                <wp:positionH relativeFrom="column">
                  <wp:posOffset>821055</wp:posOffset>
                </wp:positionH>
                <wp:positionV relativeFrom="paragraph">
                  <wp:posOffset>-49530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EFA71"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2625F18" w14:textId="77777777" w:rsidR="002B33CE" w:rsidRDefault="002B33CE" w:rsidP="00502982">
      <w:pPr>
        <w:pStyle w:val="BODYTEXTELAA"/>
        <w:sectPr w:rsidR="002B33CE" w:rsidSect="00B91D89">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bookmarkStart w:id="5" w:name="_GoBack"/>
      <w:bookmarkEnd w:id="5"/>
    </w:p>
    <w:p w14:paraId="72E71998" w14:textId="70B72FE6" w:rsidR="002B33CE" w:rsidRDefault="002B33CE" w:rsidP="007343F6">
      <w:pPr>
        <w:pStyle w:val="AttachmentsAttachments"/>
      </w:pPr>
      <w:r>
        <w:lastRenderedPageBreak/>
        <w:t xml:space="preserve">Attachment </w:t>
      </w:r>
      <w:r w:rsidR="007D3454">
        <w:t>1</w:t>
      </w:r>
      <w:r>
        <w:t xml:space="preserve">. </w:t>
      </w:r>
      <w:r w:rsidR="007D3454" w:rsidRPr="007D3454">
        <w:t>Sample hazard identification checklist</w:t>
      </w:r>
    </w:p>
    <w:p w14:paraId="119CCF84" w14:textId="0BC1E323" w:rsidR="007D3454" w:rsidRDefault="0072716E" w:rsidP="0072716E">
      <w:pPr>
        <w:spacing w:line="360" w:lineRule="auto"/>
      </w:pPr>
      <w:r>
        <w:rPr>
          <w:noProof/>
          <w:lang w:eastAsia="en-AU"/>
        </w:rPr>
        <mc:AlternateContent>
          <mc:Choice Requires="wps">
            <w:drawing>
              <wp:anchor distT="0" distB="0" distL="114300" distR="114300" simplePos="0" relativeHeight="251658260" behindDoc="0" locked="0" layoutInCell="1" allowOverlap="1" wp14:anchorId="283362AC" wp14:editId="002E4620">
                <wp:simplePos x="0" y="0"/>
                <wp:positionH relativeFrom="column">
                  <wp:posOffset>428605</wp:posOffset>
                </wp:positionH>
                <wp:positionV relativeFrom="paragraph">
                  <wp:posOffset>148903</wp:posOffset>
                </wp:positionV>
                <wp:extent cx="529533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33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6BE146" id="Straight Connector 10"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33.75pt,11.7pt" to="450.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" strokecolor="black [3040]"/>
            </w:pict>
          </mc:Fallback>
        </mc:AlternateContent>
      </w:r>
      <w:r w:rsidR="007D3454">
        <w:t>Service:</w:t>
      </w:r>
    </w:p>
    <w:p w14:paraId="47D1BD57" w14:textId="5037B366" w:rsidR="007D3454" w:rsidRDefault="0072716E" w:rsidP="0072716E">
      <w:pPr>
        <w:spacing w:line="360" w:lineRule="auto"/>
      </w:pPr>
      <w:r>
        <w:rPr>
          <w:noProof/>
          <w:lang w:eastAsia="en-AU"/>
        </w:rPr>
        <mc:AlternateContent>
          <mc:Choice Requires="wps">
            <w:drawing>
              <wp:anchor distT="0" distB="0" distL="114300" distR="114300" simplePos="0" relativeHeight="251658261" behindDoc="0" locked="0" layoutInCell="1" allowOverlap="1" wp14:anchorId="03EA37FC" wp14:editId="39806231">
                <wp:simplePos x="0" y="0"/>
                <wp:positionH relativeFrom="column">
                  <wp:posOffset>312599</wp:posOffset>
                </wp:positionH>
                <wp:positionV relativeFrom="paragraph">
                  <wp:posOffset>146439</wp:posOffset>
                </wp:positionV>
                <wp:extent cx="5411271"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4112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8F4B1A" id="Straight Connector 13" o:spid="_x0000_s1026" style="position:absolute;z-index:251658261;visibility:visible;mso-wrap-style:square;mso-wrap-distance-left:9pt;mso-wrap-distance-top:0;mso-wrap-distance-right:9pt;mso-wrap-distance-bottom:0;mso-position-horizontal:absolute;mso-position-horizontal-relative:text;mso-position-vertical:absolute;mso-position-vertical-relative:text" from="24.6pt,11.55pt" to="45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" strokecolor="black [3040]"/>
            </w:pict>
          </mc:Fallback>
        </mc:AlternateContent>
      </w:r>
      <w:r w:rsidR="007D3454">
        <w:t>Date:</w:t>
      </w:r>
    </w:p>
    <w:p w14:paraId="372D7804" w14:textId="176FBF04" w:rsidR="0072716E" w:rsidRDefault="0072716E" w:rsidP="0072716E">
      <w:pPr>
        <w:spacing w:line="360" w:lineRule="auto"/>
      </w:pPr>
      <w:r>
        <w:rPr>
          <w:noProof/>
          <w:lang w:eastAsia="en-AU"/>
        </w:rPr>
        <mc:AlternateContent>
          <mc:Choice Requires="wps">
            <w:drawing>
              <wp:anchor distT="0" distB="0" distL="114300" distR="114300" simplePos="0" relativeHeight="251658262" behindDoc="0" locked="0" layoutInCell="1" allowOverlap="1" wp14:anchorId="5E1811CA" wp14:editId="45D549B6">
                <wp:simplePos x="0" y="0"/>
                <wp:positionH relativeFrom="column">
                  <wp:posOffset>735681</wp:posOffset>
                </wp:positionH>
                <wp:positionV relativeFrom="paragraph">
                  <wp:posOffset>150798</wp:posOffset>
                </wp:positionV>
                <wp:extent cx="5022376"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022376"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327CC6" id="Straight Connector 28" o:spid="_x0000_s1026" style="position:absolute;z-index:251658262;visibility:visible;mso-wrap-style:square;mso-wrap-distance-left:9pt;mso-wrap-distance-top:0;mso-wrap-distance-right:9pt;mso-wrap-distance-bottom:0;mso-position-horizontal:absolute;mso-position-horizontal-relative:text;mso-position-vertical:absolute;mso-position-vertical-relative:text" from="57.95pt,11.85pt" to="453.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" strokecolor="black [3040]"/>
            </w:pict>
          </mc:Fallback>
        </mc:AlternateContent>
      </w:r>
      <w:r w:rsidR="007D3454">
        <w:t>Inspected by:</w:t>
      </w:r>
    </w:p>
    <w:tbl>
      <w:tblPr>
        <w:tblStyle w:val="TableGrid"/>
        <w:tblW w:w="0" w:type="auto"/>
        <w:tblLook w:val="04A0" w:firstRow="1" w:lastRow="0" w:firstColumn="1" w:lastColumn="0" w:noHBand="0" w:noVBand="1"/>
      </w:tblPr>
      <w:tblGrid>
        <w:gridCol w:w="4361"/>
        <w:gridCol w:w="992"/>
        <w:gridCol w:w="1038"/>
        <w:gridCol w:w="2676"/>
      </w:tblGrid>
      <w:tr w:rsidR="007D3454" w:rsidRPr="007D3454" w14:paraId="4B6295CC" w14:textId="77777777" w:rsidTr="007D3454">
        <w:trPr>
          <w:cnfStyle w:val="100000000000" w:firstRow="1" w:lastRow="0" w:firstColumn="0" w:lastColumn="0" w:oddVBand="0" w:evenVBand="0" w:oddHBand="0" w:evenHBand="0" w:firstRowFirstColumn="0" w:firstRowLastColumn="0" w:lastRowFirstColumn="0" w:lastRowLastColumn="0"/>
          <w:trHeight w:val="284"/>
        </w:trPr>
        <w:tc>
          <w:tcPr>
            <w:tcW w:w="4361" w:type="dxa"/>
          </w:tcPr>
          <w:p w14:paraId="42001629" w14:textId="77777777" w:rsidR="007D3454" w:rsidRPr="007D3454" w:rsidRDefault="007D3454" w:rsidP="00C87D12">
            <w:pPr>
              <w:rPr>
                <w:snapToGrid w:val="0"/>
                <w:lang w:val="en-GB"/>
              </w:rPr>
            </w:pPr>
            <w:r w:rsidRPr="007D3454">
              <w:rPr>
                <w:snapToGrid w:val="0"/>
                <w:lang w:val="en-GB"/>
              </w:rPr>
              <w:t>Hazard</w:t>
            </w:r>
          </w:p>
        </w:tc>
        <w:tc>
          <w:tcPr>
            <w:tcW w:w="992" w:type="dxa"/>
          </w:tcPr>
          <w:p w14:paraId="185EFAB7" w14:textId="77777777" w:rsidR="007D3454" w:rsidRPr="007D3454" w:rsidRDefault="007D3454" w:rsidP="00C87D12">
            <w:pPr>
              <w:rPr>
                <w:snapToGrid w:val="0"/>
                <w:lang w:val="en-GB"/>
              </w:rPr>
            </w:pPr>
            <w:r w:rsidRPr="007D3454">
              <w:rPr>
                <w:snapToGrid w:val="0"/>
                <w:lang w:val="en-GB"/>
              </w:rPr>
              <w:t>Yes</w:t>
            </w:r>
          </w:p>
        </w:tc>
        <w:tc>
          <w:tcPr>
            <w:tcW w:w="1038" w:type="dxa"/>
          </w:tcPr>
          <w:p w14:paraId="0EC4ED77" w14:textId="77777777" w:rsidR="007D3454" w:rsidRPr="007D3454" w:rsidRDefault="007D3454" w:rsidP="00C87D12">
            <w:pPr>
              <w:rPr>
                <w:snapToGrid w:val="0"/>
                <w:lang w:val="en-GB"/>
              </w:rPr>
            </w:pPr>
            <w:r w:rsidRPr="007D3454">
              <w:rPr>
                <w:snapToGrid w:val="0"/>
                <w:lang w:val="en-GB"/>
              </w:rPr>
              <w:t>No</w:t>
            </w:r>
          </w:p>
        </w:tc>
        <w:tc>
          <w:tcPr>
            <w:tcW w:w="2676" w:type="dxa"/>
          </w:tcPr>
          <w:p w14:paraId="33D69D70" w14:textId="77777777" w:rsidR="007D3454" w:rsidRPr="007D3454" w:rsidRDefault="007D3454" w:rsidP="00C87D12">
            <w:pPr>
              <w:rPr>
                <w:snapToGrid w:val="0"/>
                <w:lang w:val="en-GB"/>
              </w:rPr>
            </w:pPr>
            <w:r w:rsidRPr="007D3454">
              <w:rPr>
                <w:snapToGrid w:val="0"/>
                <w:lang w:val="en-GB"/>
              </w:rPr>
              <w:t>Comments</w:t>
            </w:r>
          </w:p>
        </w:tc>
      </w:tr>
      <w:tr w:rsidR="0072716E" w:rsidRPr="007D3454" w14:paraId="76961A1D" w14:textId="77777777" w:rsidTr="0072716E">
        <w:trPr>
          <w:trHeight w:val="284"/>
        </w:trPr>
        <w:tc>
          <w:tcPr>
            <w:tcW w:w="9067" w:type="dxa"/>
            <w:gridSpan w:val="4"/>
            <w:shd w:val="clear" w:color="auto" w:fill="A8B400" w:themeFill="accent3"/>
          </w:tcPr>
          <w:p w14:paraId="3911AFE8" w14:textId="75423A6E" w:rsidR="0072716E" w:rsidRPr="007D3454" w:rsidRDefault="0072716E" w:rsidP="00C87D12">
            <w:pPr>
              <w:rPr>
                <w:snapToGrid w:val="0"/>
                <w:lang w:val="en-GB"/>
              </w:rPr>
            </w:pPr>
            <w:r w:rsidRPr="007D3454">
              <w:rPr>
                <w:snapToGrid w:val="0"/>
                <w:color w:val="FFFFFF" w:themeColor="background1"/>
                <w:lang w:val="en-GB"/>
              </w:rPr>
              <w:t>1. Floors</w:t>
            </w:r>
          </w:p>
        </w:tc>
      </w:tr>
      <w:tr w:rsidR="007D3454" w:rsidRPr="007D3454" w14:paraId="537CB0AB" w14:textId="77777777" w:rsidTr="007D3454">
        <w:trPr>
          <w:trHeight w:val="284"/>
        </w:trPr>
        <w:tc>
          <w:tcPr>
            <w:tcW w:w="4361" w:type="dxa"/>
          </w:tcPr>
          <w:p w14:paraId="7774CBA2" w14:textId="77777777" w:rsidR="007D3454" w:rsidRPr="007D3454" w:rsidRDefault="007D3454" w:rsidP="00C87D12">
            <w:pPr>
              <w:rPr>
                <w:snapToGrid w:val="0"/>
                <w:lang w:val="en-GB"/>
              </w:rPr>
            </w:pPr>
            <w:r w:rsidRPr="007D3454">
              <w:rPr>
                <w:snapToGrid w:val="0"/>
                <w:lang w:val="en-GB"/>
              </w:rPr>
              <w:t>Surface is even and in good repair</w:t>
            </w:r>
          </w:p>
        </w:tc>
        <w:tc>
          <w:tcPr>
            <w:tcW w:w="992" w:type="dxa"/>
          </w:tcPr>
          <w:p w14:paraId="56B504DB" w14:textId="77777777" w:rsidR="007D3454" w:rsidRPr="007D3454" w:rsidRDefault="007D3454" w:rsidP="00C87D12">
            <w:pPr>
              <w:rPr>
                <w:snapToGrid w:val="0"/>
                <w:lang w:val="en-GB"/>
              </w:rPr>
            </w:pPr>
          </w:p>
        </w:tc>
        <w:tc>
          <w:tcPr>
            <w:tcW w:w="1038" w:type="dxa"/>
          </w:tcPr>
          <w:p w14:paraId="79881AE6" w14:textId="77777777" w:rsidR="007D3454" w:rsidRPr="007D3454" w:rsidRDefault="007D3454" w:rsidP="00C87D12">
            <w:pPr>
              <w:rPr>
                <w:snapToGrid w:val="0"/>
                <w:lang w:val="en-GB"/>
              </w:rPr>
            </w:pPr>
          </w:p>
        </w:tc>
        <w:tc>
          <w:tcPr>
            <w:tcW w:w="2676" w:type="dxa"/>
          </w:tcPr>
          <w:p w14:paraId="757CE57C" w14:textId="77777777" w:rsidR="007D3454" w:rsidRPr="007D3454" w:rsidRDefault="007D3454" w:rsidP="00C87D12">
            <w:pPr>
              <w:rPr>
                <w:snapToGrid w:val="0"/>
                <w:lang w:val="en-GB"/>
              </w:rPr>
            </w:pPr>
          </w:p>
        </w:tc>
      </w:tr>
      <w:tr w:rsidR="007D3454" w:rsidRPr="007D3454" w14:paraId="3918E45A" w14:textId="77777777" w:rsidTr="007D3454">
        <w:trPr>
          <w:trHeight w:val="284"/>
        </w:trPr>
        <w:tc>
          <w:tcPr>
            <w:tcW w:w="4361" w:type="dxa"/>
          </w:tcPr>
          <w:p w14:paraId="71927C3D" w14:textId="77777777" w:rsidR="007D3454" w:rsidRPr="007D3454" w:rsidRDefault="007D3454" w:rsidP="00C87D12">
            <w:pPr>
              <w:rPr>
                <w:snapToGrid w:val="0"/>
                <w:lang w:val="en-GB"/>
              </w:rPr>
            </w:pPr>
            <w:r w:rsidRPr="007D3454">
              <w:rPr>
                <w:snapToGrid w:val="0"/>
                <w:lang w:val="en-GB"/>
              </w:rPr>
              <w:t>Surface is free from tripping and slipping hazards (e.g. oil, water, sand)</w:t>
            </w:r>
          </w:p>
        </w:tc>
        <w:tc>
          <w:tcPr>
            <w:tcW w:w="992" w:type="dxa"/>
          </w:tcPr>
          <w:p w14:paraId="1BB5347C" w14:textId="77777777" w:rsidR="007D3454" w:rsidRPr="007D3454" w:rsidRDefault="007D3454" w:rsidP="00C87D12">
            <w:pPr>
              <w:rPr>
                <w:snapToGrid w:val="0"/>
                <w:lang w:val="en-GB"/>
              </w:rPr>
            </w:pPr>
          </w:p>
        </w:tc>
        <w:tc>
          <w:tcPr>
            <w:tcW w:w="1038" w:type="dxa"/>
          </w:tcPr>
          <w:p w14:paraId="11AB4A7F" w14:textId="77777777" w:rsidR="007D3454" w:rsidRPr="007D3454" w:rsidRDefault="007D3454" w:rsidP="00C87D12">
            <w:pPr>
              <w:rPr>
                <w:snapToGrid w:val="0"/>
                <w:lang w:val="en-GB"/>
              </w:rPr>
            </w:pPr>
          </w:p>
        </w:tc>
        <w:tc>
          <w:tcPr>
            <w:tcW w:w="2676" w:type="dxa"/>
          </w:tcPr>
          <w:p w14:paraId="7355AE9E" w14:textId="77777777" w:rsidR="007D3454" w:rsidRPr="007D3454" w:rsidRDefault="007D3454" w:rsidP="00C87D12">
            <w:pPr>
              <w:rPr>
                <w:snapToGrid w:val="0"/>
                <w:lang w:val="en-GB"/>
              </w:rPr>
            </w:pPr>
          </w:p>
        </w:tc>
      </w:tr>
      <w:tr w:rsidR="007D3454" w:rsidRPr="007D3454" w14:paraId="27D73703" w14:textId="77777777" w:rsidTr="007D3454">
        <w:trPr>
          <w:trHeight w:val="284"/>
        </w:trPr>
        <w:tc>
          <w:tcPr>
            <w:tcW w:w="4361" w:type="dxa"/>
          </w:tcPr>
          <w:p w14:paraId="0AFD1B67" w14:textId="77777777" w:rsidR="007D3454" w:rsidRPr="007D3454" w:rsidRDefault="007D3454" w:rsidP="00C87D12">
            <w:pPr>
              <w:rPr>
                <w:snapToGrid w:val="0"/>
                <w:lang w:val="en-GB"/>
              </w:rPr>
            </w:pPr>
            <w:r w:rsidRPr="007D3454">
              <w:rPr>
                <w:snapToGrid w:val="0"/>
                <w:lang w:val="en-GB"/>
              </w:rPr>
              <w:t>Surface is safe (e.g. not likely to become excessively slippery when wet)</w:t>
            </w:r>
          </w:p>
        </w:tc>
        <w:tc>
          <w:tcPr>
            <w:tcW w:w="992" w:type="dxa"/>
          </w:tcPr>
          <w:p w14:paraId="2B10F591" w14:textId="77777777" w:rsidR="007D3454" w:rsidRPr="007D3454" w:rsidRDefault="007D3454" w:rsidP="00C87D12">
            <w:pPr>
              <w:rPr>
                <w:snapToGrid w:val="0"/>
                <w:lang w:val="en-GB"/>
              </w:rPr>
            </w:pPr>
          </w:p>
        </w:tc>
        <w:tc>
          <w:tcPr>
            <w:tcW w:w="1038" w:type="dxa"/>
          </w:tcPr>
          <w:p w14:paraId="44A98987" w14:textId="77777777" w:rsidR="007D3454" w:rsidRPr="007D3454" w:rsidRDefault="007D3454" w:rsidP="00C87D12">
            <w:pPr>
              <w:rPr>
                <w:snapToGrid w:val="0"/>
                <w:lang w:val="en-GB"/>
              </w:rPr>
            </w:pPr>
          </w:p>
        </w:tc>
        <w:tc>
          <w:tcPr>
            <w:tcW w:w="2676" w:type="dxa"/>
          </w:tcPr>
          <w:p w14:paraId="370DCF51" w14:textId="77777777" w:rsidR="007D3454" w:rsidRPr="007D3454" w:rsidRDefault="007D3454" w:rsidP="00C87D12">
            <w:pPr>
              <w:rPr>
                <w:snapToGrid w:val="0"/>
                <w:lang w:val="en-GB"/>
              </w:rPr>
            </w:pPr>
          </w:p>
        </w:tc>
      </w:tr>
      <w:tr w:rsidR="0072716E" w:rsidRPr="007D3454" w14:paraId="4D311989" w14:textId="77777777" w:rsidTr="00734558">
        <w:trPr>
          <w:trHeight w:val="381"/>
        </w:trPr>
        <w:tc>
          <w:tcPr>
            <w:tcW w:w="9067" w:type="dxa"/>
            <w:gridSpan w:val="4"/>
            <w:shd w:val="clear" w:color="auto" w:fill="A8B400" w:themeFill="accent3"/>
          </w:tcPr>
          <w:p w14:paraId="1A79C96D" w14:textId="338F8C95" w:rsidR="0072716E" w:rsidRPr="007D3454" w:rsidRDefault="0072716E" w:rsidP="00C87D12">
            <w:pPr>
              <w:rPr>
                <w:snapToGrid w:val="0"/>
                <w:color w:val="FFFFFF" w:themeColor="background1"/>
                <w:lang w:val="en-GB"/>
              </w:rPr>
            </w:pPr>
            <w:r w:rsidRPr="007D3454">
              <w:rPr>
                <w:snapToGrid w:val="0"/>
                <w:color w:val="FFFFFF" w:themeColor="background1"/>
                <w:lang w:val="en-GB"/>
              </w:rPr>
              <w:t>2. Kitchen and work benches</w:t>
            </w:r>
          </w:p>
        </w:tc>
      </w:tr>
      <w:tr w:rsidR="007D3454" w:rsidRPr="007D3454" w14:paraId="5FB3A0EE" w14:textId="77777777" w:rsidTr="007D3454">
        <w:trPr>
          <w:trHeight w:val="284"/>
        </w:trPr>
        <w:tc>
          <w:tcPr>
            <w:tcW w:w="4361" w:type="dxa"/>
          </w:tcPr>
          <w:p w14:paraId="6FAD8CC9" w14:textId="77777777" w:rsidR="007D3454" w:rsidRPr="007D3454" w:rsidRDefault="007D3454" w:rsidP="00C87D12">
            <w:pPr>
              <w:rPr>
                <w:snapToGrid w:val="0"/>
                <w:lang w:val="en-GB"/>
              </w:rPr>
            </w:pPr>
            <w:r w:rsidRPr="007D3454">
              <w:rPr>
                <w:snapToGrid w:val="0"/>
                <w:lang w:val="en-GB"/>
              </w:rPr>
              <w:t>Work bench space is adequate and at comfortable working height</w:t>
            </w:r>
          </w:p>
        </w:tc>
        <w:tc>
          <w:tcPr>
            <w:tcW w:w="992" w:type="dxa"/>
          </w:tcPr>
          <w:p w14:paraId="6FFEEA10" w14:textId="77777777" w:rsidR="007D3454" w:rsidRPr="007D3454" w:rsidRDefault="007D3454" w:rsidP="00C87D12">
            <w:pPr>
              <w:rPr>
                <w:snapToGrid w:val="0"/>
                <w:lang w:val="en-GB"/>
              </w:rPr>
            </w:pPr>
          </w:p>
        </w:tc>
        <w:tc>
          <w:tcPr>
            <w:tcW w:w="1038" w:type="dxa"/>
          </w:tcPr>
          <w:p w14:paraId="21664926" w14:textId="77777777" w:rsidR="007D3454" w:rsidRPr="007D3454" w:rsidRDefault="007D3454" w:rsidP="00C87D12">
            <w:pPr>
              <w:rPr>
                <w:snapToGrid w:val="0"/>
                <w:lang w:val="en-GB"/>
              </w:rPr>
            </w:pPr>
          </w:p>
        </w:tc>
        <w:tc>
          <w:tcPr>
            <w:tcW w:w="2676" w:type="dxa"/>
          </w:tcPr>
          <w:p w14:paraId="6C10E87B" w14:textId="77777777" w:rsidR="007D3454" w:rsidRPr="007D3454" w:rsidRDefault="007D3454" w:rsidP="00C87D12">
            <w:pPr>
              <w:rPr>
                <w:snapToGrid w:val="0"/>
                <w:lang w:val="en-GB"/>
              </w:rPr>
            </w:pPr>
          </w:p>
        </w:tc>
      </w:tr>
      <w:tr w:rsidR="007D3454" w:rsidRPr="007D3454" w14:paraId="128C1450" w14:textId="77777777" w:rsidTr="007D3454">
        <w:trPr>
          <w:trHeight w:val="284"/>
        </w:trPr>
        <w:tc>
          <w:tcPr>
            <w:tcW w:w="4361" w:type="dxa"/>
          </w:tcPr>
          <w:p w14:paraId="0931BA2F" w14:textId="77777777" w:rsidR="007D3454" w:rsidRPr="007D3454" w:rsidRDefault="007D3454" w:rsidP="00C87D12">
            <w:pPr>
              <w:rPr>
                <w:snapToGrid w:val="0"/>
                <w:lang w:val="en-GB"/>
              </w:rPr>
            </w:pPr>
            <w:r w:rsidRPr="007D3454">
              <w:rPr>
                <w:snapToGrid w:val="0"/>
                <w:lang w:val="en-GB"/>
              </w:rPr>
              <w:t>Kitchen and work bench space is clean and free of clutter</w:t>
            </w:r>
          </w:p>
        </w:tc>
        <w:tc>
          <w:tcPr>
            <w:tcW w:w="992" w:type="dxa"/>
          </w:tcPr>
          <w:p w14:paraId="53C049E1" w14:textId="77777777" w:rsidR="007D3454" w:rsidRPr="007D3454" w:rsidRDefault="007D3454" w:rsidP="00C87D12">
            <w:pPr>
              <w:rPr>
                <w:snapToGrid w:val="0"/>
                <w:lang w:val="en-GB"/>
              </w:rPr>
            </w:pPr>
          </w:p>
        </w:tc>
        <w:tc>
          <w:tcPr>
            <w:tcW w:w="1038" w:type="dxa"/>
          </w:tcPr>
          <w:p w14:paraId="12DF2E68" w14:textId="77777777" w:rsidR="007D3454" w:rsidRPr="007D3454" w:rsidRDefault="007D3454" w:rsidP="00C87D12">
            <w:pPr>
              <w:rPr>
                <w:snapToGrid w:val="0"/>
                <w:lang w:val="en-GB"/>
              </w:rPr>
            </w:pPr>
          </w:p>
        </w:tc>
        <w:tc>
          <w:tcPr>
            <w:tcW w:w="2676" w:type="dxa"/>
          </w:tcPr>
          <w:p w14:paraId="17041451" w14:textId="77777777" w:rsidR="007D3454" w:rsidRPr="007D3454" w:rsidRDefault="007D3454" w:rsidP="00C87D12">
            <w:pPr>
              <w:rPr>
                <w:snapToGrid w:val="0"/>
                <w:lang w:val="en-GB"/>
              </w:rPr>
            </w:pPr>
          </w:p>
        </w:tc>
      </w:tr>
      <w:tr w:rsidR="007D3454" w:rsidRPr="007D3454" w14:paraId="79AD9815" w14:textId="77777777" w:rsidTr="007D3454">
        <w:trPr>
          <w:trHeight w:val="284"/>
        </w:trPr>
        <w:tc>
          <w:tcPr>
            <w:tcW w:w="4361" w:type="dxa"/>
          </w:tcPr>
          <w:p w14:paraId="22F3ECF9"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02D6D0DF" w14:textId="77777777" w:rsidR="007D3454" w:rsidRPr="007D3454" w:rsidRDefault="007D3454" w:rsidP="00C87D12">
            <w:pPr>
              <w:rPr>
                <w:snapToGrid w:val="0"/>
                <w:lang w:val="en-GB"/>
              </w:rPr>
            </w:pPr>
          </w:p>
        </w:tc>
        <w:tc>
          <w:tcPr>
            <w:tcW w:w="1038" w:type="dxa"/>
          </w:tcPr>
          <w:p w14:paraId="0617A846" w14:textId="77777777" w:rsidR="007D3454" w:rsidRPr="007D3454" w:rsidRDefault="007D3454" w:rsidP="00C87D12">
            <w:pPr>
              <w:rPr>
                <w:snapToGrid w:val="0"/>
                <w:lang w:val="en-GB"/>
              </w:rPr>
            </w:pPr>
          </w:p>
        </w:tc>
        <w:tc>
          <w:tcPr>
            <w:tcW w:w="2676" w:type="dxa"/>
          </w:tcPr>
          <w:p w14:paraId="549F2DD1" w14:textId="77777777" w:rsidR="007D3454" w:rsidRPr="007D3454" w:rsidRDefault="007D3454" w:rsidP="00C87D12">
            <w:pPr>
              <w:rPr>
                <w:snapToGrid w:val="0"/>
                <w:lang w:val="en-GB"/>
              </w:rPr>
            </w:pPr>
          </w:p>
        </w:tc>
      </w:tr>
      <w:tr w:rsidR="007D3454" w:rsidRPr="007D3454" w14:paraId="1D43E2F0" w14:textId="77777777" w:rsidTr="007D3454">
        <w:trPr>
          <w:trHeight w:val="284"/>
        </w:trPr>
        <w:tc>
          <w:tcPr>
            <w:tcW w:w="4361" w:type="dxa"/>
          </w:tcPr>
          <w:p w14:paraId="13B06780" w14:textId="77777777" w:rsidR="007D3454" w:rsidRPr="007D3454" w:rsidRDefault="007D3454" w:rsidP="00C87D12">
            <w:pPr>
              <w:rPr>
                <w:snapToGrid w:val="0"/>
                <w:lang w:val="en-GB"/>
              </w:rPr>
            </w:pPr>
            <w:r w:rsidRPr="007D3454">
              <w:rPr>
                <w:snapToGrid w:val="0"/>
                <w:lang w:val="en-GB"/>
              </w:rPr>
              <w:t>Lighting is satisfactory</w:t>
            </w:r>
          </w:p>
        </w:tc>
        <w:tc>
          <w:tcPr>
            <w:tcW w:w="992" w:type="dxa"/>
          </w:tcPr>
          <w:p w14:paraId="717F555D" w14:textId="77777777" w:rsidR="007D3454" w:rsidRPr="007D3454" w:rsidRDefault="007D3454" w:rsidP="00C87D12">
            <w:pPr>
              <w:rPr>
                <w:snapToGrid w:val="0"/>
                <w:lang w:val="en-GB"/>
              </w:rPr>
            </w:pPr>
          </w:p>
        </w:tc>
        <w:tc>
          <w:tcPr>
            <w:tcW w:w="1038" w:type="dxa"/>
          </w:tcPr>
          <w:p w14:paraId="3CFAD602" w14:textId="77777777" w:rsidR="007D3454" w:rsidRPr="007D3454" w:rsidRDefault="007D3454" w:rsidP="00C87D12">
            <w:pPr>
              <w:rPr>
                <w:snapToGrid w:val="0"/>
                <w:lang w:val="en-GB"/>
              </w:rPr>
            </w:pPr>
          </w:p>
        </w:tc>
        <w:tc>
          <w:tcPr>
            <w:tcW w:w="2676" w:type="dxa"/>
          </w:tcPr>
          <w:p w14:paraId="7DF0E310" w14:textId="77777777" w:rsidR="007D3454" w:rsidRPr="007D3454" w:rsidRDefault="007D3454" w:rsidP="00C87D12">
            <w:pPr>
              <w:rPr>
                <w:snapToGrid w:val="0"/>
                <w:lang w:val="en-GB"/>
              </w:rPr>
            </w:pPr>
          </w:p>
        </w:tc>
      </w:tr>
      <w:tr w:rsidR="007D3454" w:rsidRPr="007D3454" w14:paraId="6D09B5EC" w14:textId="77777777" w:rsidTr="007D3454">
        <w:trPr>
          <w:trHeight w:val="284"/>
        </w:trPr>
        <w:tc>
          <w:tcPr>
            <w:tcW w:w="4361" w:type="dxa"/>
          </w:tcPr>
          <w:p w14:paraId="5065CA0F" w14:textId="77777777" w:rsidR="007D3454" w:rsidRPr="007D3454" w:rsidRDefault="007D3454" w:rsidP="00C87D12">
            <w:pPr>
              <w:rPr>
                <w:snapToGrid w:val="0"/>
                <w:lang w:val="en-GB"/>
              </w:rPr>
            </w:pPr>
            <w:r w:rsidRPr="007D3454">
              <w:rPr>
                <w:snapToGrid w:val="0"/>
                <w:lang w:val="en-GB"/>
              </w:rPr>
              <w:t>A door or gate restricts child access to the kitchen</w:t>
            </w:r>
          </w:p>
        </w:tc>
        <w:tc>
          <w:tcPr>
            <w:tcW w:w="992" w:type="dxa"/>
          </w:tcPr>
          <w:p w14:paraId="6C05761E" w14:textId="77777777" w:rsidR="007D3454" w:rsidRPr="007D3454" w:rsidRDefault="007D3454" w:rsidP="00C87D12">
            <w:pPr>
              <w:rPr>
                <w:snapToGrid w:val="0"/>
                <w:lang w:val="en-GB"/>
              </w:rPr>
            </w:pPr>
          </w:p>
        </w:tc>
        <w:tc>
          <w:tcPr>
            <w:tcW w:w="1038" w:type="dxa"/>
          </w:tcPr>
          <w:p w14:paraId="2891407B" w14:textId="77777777" w:rsidR="007D3454" w:rsidRPr="007D3454" w:rsidRDefault="007D3454" w:rsidP="00C87D12">
            <w:pPr>
              <w:rPr>
                <w:snapToGrid w:val="0"/>
                <w:lang w:val="en-GB"/>
              </w:rPr>
            </w:pPr>
          </w:p>
        </w:tc>
        <w:tc>
          <w:tcPr>
            <w:tcW w:w="2676" w:type="dxa"/>
          </w:tcPr>
          <w:p w14:paraId="67637198" w14:textId="77777777" w:rsidR="007D3454" w:rsidRPr="007D3454" w:rsidRDefault="007D3454" w:rsidP="00C87D12">
            <w:pPr>
              <w:rPr>
                <w:snapToGrid w:val="0"/>
                <w:lang w:val="en-GB"/>
              </w:rPr>
            </w:pPr>
          </w:p>
        </w:tc>
      </w:tr>
      <w:tr w:rsidR="007D3454" w:rsidRPr="007D3454" w14:paraId="3D9A9E03" w14:textId="77777777" w:rsidTr="007D3454">
        <w:trPr>
          <w:trHeight w:val="284"/>
        </w:trPr>
        <w:tc>
          <w:tcPr>
            <w:tcW w:w="4361" w:type="dxa"/>
          </w:tcPr>
          <w:p w14:paraId="2895198B" w14:textId="77777777" w:rsidR="007D3454" w:rsidRPr="007D3454" w:rsidRDefault="007D3454" w:rsidP="00C87D12">
            <w:pPr>
              <w:rPr>
                <w:snapToGrid w:val="0"/>
                <w:lang w:val="en-GB"/>
              </w:rPr>
            </w:pPr>
            <w:r w:rsidRPr="007D3454">
              <w:rPr>
                <w:snapToGrid w:val="0"/>
                <w:lang w:val="en-GB"/>
              </w:rPr>
              <w:t>Ventilation fan is in good working order</w:t>
            </w:r>
          </w:p>
        </w:tc>
        <w:tc>
          <w:tcPr>
            <w:tcW w:w="992" w:type="dxa"/>
          </w:tcPr>
          <w:p w14:paraId="7B01B83E" w14:textId="77777777" w:rsidR="007D3454" w:rsidRPr="007D3454" w:rsidRDefault="007D3454" w:rsidP="00C87D12">
            <w:pPr>
              <w:rPr>
                <w:snapToGrid w:val="0"/>
                <w:lang w:val="en-GB"/>
              </w:rPr>
            </w:pPr>
          </w:p>
        </w:tc>
        <w:tc>
          <w:tcPr>
            <w:tcW w:w="1038" w:type="dxa"/>
          </w:tcPr>
          <w:p w14:paraId="0C061F0F" w14:textId="77777777" w:rsidR="007D3454" w:rsidRPr="007D3454" w:rsidRDefault="007D3454" w:rsidP="00C87D12">
            <w:pPr>
              <w:rPr>
                <w:snapToGrid w:val="0"/>
                <w:lang w:val="en-GB"/>
              </w:rPr>
            </w:pPr>
          </w:p>
        </w:tc>
        <w:tc>
          <w:tcPr>
            <w:tcW w:w="2676" w:type="dxa"/>
          </w:tcPr>
          <w:p w14:paraId="61E231BA" w14:textId="77777777" w:rsidR="007D3454" w:rsidRPr="007D3454" w:rsidRDefault="007D3454" w:rsidP="00C87D12">
            <w:pPr>
              <w:rPr>
                <w:snapToGrid w:val="0"/>
                <w:lang w:val="en-GB"/>
              </w:rPr>
            </w:pPr>
          </w:p>
        </w:tc>
      </w:tr>
      <w:tr w:rsidR="007D3454" w:rsidRPr="007D3454" w14:paraId="7A51D3BD" w14:textId="77777777" w:rsidTr="007D3454">
        <w:trPr>
          <w:trHeight w:val="284"/>
        </w:trPr>
        <w:tc>
          <w:tcPr>
            <w:tcW w:w="4361" w:type="dxa"/>
          </w:tcPr>
          <w:p w14:paraId="6FACB313" w14:textId="77777777" w:rsidR="007D3454" w:rsidRPr="007D3454" w:rsidRDefault="007D3454" w:rsidP="00C87D12">
            <w:pPr>
              <w:rPr>
                <w:snapToGrid w:val="0"/>
                <w:lang w:val="en-GB"/>
              </w:rPr>
            </w:pPr>
            <w:r w:rsidRPr="007D3454">
              <w:rPr>
                <w:snapToGrid w:val="0"/>
                <w:lang w:val="en-GB"/>
              </w:rPr>
              <w:t>Kitchen appliances are clean and in good working order</w:t>
            </w:r>
          </w:p>
        </w:tc>
        <w:tc>
          <w:tcPr>
            <w:tcW w:w="992" w:type="dxa"/>
          </w:tcPr>
          <w:p w14:paraId="4F5EE5E0" w14:textId="77777777" w:rsidR="007D3454" w:rsidRPr="007D3454" w:rsidRDefault="007D3454" w:rsidP="00C87D12">
            <w:pPr>
              <w:rPr>
                <w:snapToGrid w:val="0"/>
                <w:lang w:val="en-GB"/>
              </w:rPr>
            </w:pPr>
          </w:p>
        </w:tc>
        <w:tc>
          <w:tcPr>
            <w:tcW w:w="1038" w:type="dxa"/>
          </w:tcPr>
          <w:p w14:paraId="06A59387" w14:textId="77777777" w:rsidR="007D3454" w:rsidRPr="007D3454" w:rsidRDefault="007D3454" w:rsidP="00C87D12">
            <w:pPr>
              <w:rPr>
                <w:snapToGrid w:val="0"/>
                <w:lang w:val="en-GB"/>
              </w:rPr>
            </w:pPr>
          </w:p>
        </w:tc>
        <w:tc>
          <w:tcPr>
            <w:tcW w:w="2676" w:type="dxa"/>
          </w:tcPr>
          <w:p w14:paraId="19194AA8" w14:textId="77777777" w:rsidR="007D3454" w:rsidRPr="007D3454" w:rsidRDefault="007D3454" w:rsidP="00C87D12">
            <w:pPr>
              <w:rPr>
                <w:snapToGrid w:val="0"/>
                <w:lang w:val="en-GB"/>
              </w:rPr>
            </w:pPr>
          </w:p>
        </w:tc>
      </w:tr>
      <w:tr w:rsidR="0072716E" w:rsidRPr="007D3454" w14:paraId="68265BA7" w14:textId="77777777" w:rsidTr="0072716E">
        <w:trPr>
          <w:trHeight w:val="284"/>
        </w:trPr>
        <w:tc>
          <w:tcPr>
            <w:tcW w:w="9067" w:type="dxa"/>
            <w:gridSpan w:val="4"/>
            <w:shd w:val="clear" w:color="auto" w:fill="A8B400" w:themeFill="accent3"/>
          </w:tcPr>
          <w:p w14:paraId="1817E7DA" w14:textId="713A062B" w:rsidR="0072716E" w:rsidRPr="007D3454" w:rsidRDefault="0072716E" w:rsidP="00C87D12">
            <w:pPr>
              <w:rPr>
                <w:snapToGrid w:val="0"/>
                <w:color w:val="FFFFFF" w:themeColor="background1"/>
                <w:lang w:val="en-GB"/>
              </w:rPr>
            </w:pPr>
            <w:r w:rsidRPr="007D3454">
              <w:rPr>
                <w:snapToGrid w:val="0"/>
                <w:color w:val="FFFFFF" w:themeColor="background1"/>
                <w:lang w:val="en-GB"/>
              </w:rPr>
              <w:t>3. Emergency evacuation</w:t>
            </w:r>
          </w:p>
        </w:tc>
      </w:tr>
      <w:tr w:rsidR="007D3454" w:rsidRPr="007D3454" w14:paraId="05AF32CA" w14:textId="77777777" w:rsidTr="007D3454">
        <w:trPr>
          <w:trHeight w:val="284"/>
        </w:trPr>
        <w:tc>
          <w:tcPr>
            <w:tcW w:w="4361" w:type="dxa"/>
          </w:tcPr>
          <w:p w14:paraId="2296FE1F" w14:textId="77777777" w:rsidR="007D3454" w:rsidRPr="007D3454" w:rsidRDefault="007D3454" w:rsidP="00C87D12">
            <w:pPr>
              <w:rPr>
                <w:snapToGrid w:val="0"/>
                <w:lang w:val="en-GB"/>
              </w:rPr>
            </w:pPr>
            <w:r w:rsidRPr="007D3454">
              <w:rPr>
                <w:snapToGrid w:val="0"/>
                <w:lang w:val="en-GB"/>
              </w:rPr>
              <w:t>Staff have knowledge of fire drills and emergency evacuation procedures</w:t>
            </w:r>
          </w:p>
        </w:tc>
        <w:tc>
          <w:tcPr>
            <w:tcW w:w="992" w:type="dxa"/>
          </w:tcPr>
          <w:p w14:paraId="159FA6AF" w14:textId="77777777" w:rsidR="007D3454" w:rsidRPr="007D3454" w:rsidRDefault="007D3454" w:rsidP="00C87D12">
            <w:pPr>
              <w:rPr>
                <w:snapToGrid w:val="0"/>
                <w:lang w:val="en-GB"/>
              </w:rPr>
            </w:pPr>
          </w:p>
        </w:tc>
        <w:tc>
          <w:tcPr>
            <w:tcW w:w="1038" w:type="dxa"/>
          </w:tcPr>
          <w:p w14:paraId="28CA3CA0" w14:textId="77777777" w:rsidR="007D3454" w:rsidRPr="007D3454" w:rsidRDefault="007D3454" w:rsidP="00C87D12">
            <w:pPr>
              <w:rPr>
                <w:snapToGrid w:val="0"/>
                <w:lang w:val="en-GB"/>
              </w:rPr>
            </w:pPr>
          </w:p>
        </w:tc>
        <w:tc>
          <w:tcPr>
            <w:tcW w:w="2676" w:type="dxa"/>
          </w:tcPr>
          <w:p w14:paraId="718490AD" w14:textId="77777777" w:rsidR="007D3454" w:rsidRPr="007D3454" w:rsidRDefault="007D3454" w:rsidP="00C87D12">
            <w:pPr>
              <w:rPr>
                <w:snapToGrid w:val="0"/>
                <w:lang w:val="en-GB"/>
              </w:rPr>
            </w:pPr>
          </w:p>
        </w:tc>
      </w:tr>
      <w:tr w:rsidR="007D3454" w:rsidRPr="007D3454" w14:paraId="6BCDC677" w14:textId="77777777" w:rsidTr="007D3454">
        <w:trPr>
          <w:trHeight w:val="284"/>
        </w:trPr>
        <w:tc>
          <w:tcPr>
            <w:tcW w:w="4361" w:type="dxa"/>
          </w:tcPr>
          <w:p w14:paraId="2D3C1F43" w14:textId="77777777" w:rsidR="007D3454" w:rsidRPr="007D3454" w:rsidRDefault="007D3454" w:rsidP="00C87D12">
            <w:pPr>
              <w:rPr>
                <w:snapToGrid w:val="0"/>
                <w:lang w:val="en-GB"/>
              </w:rPr>
            </w:pPr>
            <w:r w:rsidRPr="007D3454">
              <w:rPr>
                <w:snapToGrid w:val="0"/>
                <w:lang w:val="en-GB"/>
              </w:rPr>
              <w:t>Fire drill instructions are displayed prominently in the service</w:t>
            </w:r>
          </w:p>
        </w:tc>
        <w:tc>
          <w:tcPr>
            <w:tcW w:w="992" w:type="dxa"/>
          </w:tcPr>
          <w:p w14:paraId="768829CC" w14:textId="77777777" w:rsidR="007D3454" w:rsidRPr="007D3454" w:rsidRDefault="007D3454" w:rsidP="00C87D12">
            <w:pPr>
              <w:rPr>
                <w:snapToGrid w:val="0"/>
                <w:lang w:val="en-GB"/>
              </w:rPr>
            </w:pPr>
          </w:p>
        </w:tc>
        <w:tc>
          <w:tcPr>
            <w:tcW w:w="1038" w:type="dxa"/>
          </w:tcPr>
          <w:p w14:paraId="60B87CDB" w14:textId="77777777" w:rsidR="007D3454" w:rsidRPr="007D3454" w:rsidRDefault="007D3454" w:rsidP="00C87D12">
            <w:pPr>
              <w:rPr>
                <w:snapToGrid w:val="0"/>
                <w:lang w:val="en-GB"/>
              </w:rPr>
            </w:pPr>
          </w:p>
        </w:tc>
        <w:tc>
          <w:tcPr>
            <w:tcW w:w="2676" w:type="dxa"/>
          </w:tcPr>
          <w:p w14:paraId="209AC03E" w14:textId="77777777" w:rsidR="007D3454" w:rsidRPr="007D3454" w:rsidRDefault="007D3454" w:rsidP="00C87D12">
            <w:pPr>
              <w:rPr>
                <w:snapToGrid w:val="0"/>
                <w:lang w:val="en-GB"/>
              </w:rPr>
            </w:pPr>
          </w:p>
        </w:tc>
      </w:tr>
      <w:tr w:rsidR="007D3454" w:rsidRPr="007D3454" w14:paraId="5ECCB3A2" w14:textId="77777777" w:rsidTr="007D3454">
        <w:trPr>
          <w:trHeight w:val="284"/>
        </w:trPr>
        <w:tc>
          <w:tcPr>
            <w:tcW w:w="4361" w:type="dxa"/>
          </w:tcPr>
          <w:p w14:paraId="5043A90F" w14:textId="77777777" w:rsidR="007D3454" w:rsidRPr="007D3454" w:rsidRDefault="007D3454" w:rsidP="00C87D12">
            <w:pPr>
              <w:rPr>
                <w:snapToGrid w:val="0"/>
                <w:lang w:val="en-GB"/>
              </w:rPr>
            </w:pPr>
            <w:r w:rsidRPr="007D3454">
              <w:rPr>
                <w:snapToGrid w:val="0"/>
                <w:lang w:val="en-GB"/>
              </w:rPr>
              <w:t>Regular fire drills are conducted</w:t>
            </w:r>
          </w:p>
        </w:tc>
        <w:tc>
          <w:tcPr>
            <w:tcW w:w="992" w:type="dxa"/>
          </w:tcPr>
          <w:p w14:paraId="4EB97898" w14:textId="77777777" w:rsidR="007D3454" w:rsidRPr="007D3454" w:rsidRDefault="007D3454" w:rsidP="00C87D12">
            <w:pPr>
              <w:rPr>
                <w:snapToGrid w:val="0"/>
                <w:lang w:val="en-GB"/>
              </w:rPr>
            </w:pPr>
          </w:p>
        </w:tc>
        <w:tc>
          <w:tcPr>
            <w:tcW w:w="1038" w:type="dxa"/>
          </w:tcPr>
          <w:p w14:paraId="3C543862" w14:textId="77777777" w:rsidR="007D3454" w:rsidRPr="007D3454" w:rsidRDefault="007D3454" w:rsidP="00C87D12">
            <w:pPr>
              <w:rPr>
                <w:snapToGrid w:val="0"/>
                <w:lang w:val="en-GB"/>
              </w:rPr>
            </w:pPr>
          </w:p>
        </w:tc>
        <w:tc>
          <w:tcPr>
            <w:tcW w:w="2676" w:type="dxa"/>
          </w:tcPr>
          <w:p w14:paraId="0603E74A" w14:textId="77777777" w:rsidR="007D3454" w:rsidRPr="007D3454" w:rsidRDefault="007D3454" w:rsidP="00C87D12">
            <w:pPr>
              <w:rPr>
                <w:snapToGrid w:val="0"/>
                <w:lang w:val="en-GB"/>
              </w:rPr>
            </w:pPr>
          </w:p>
        </w:tc>
      </w:tr>
      <w:tr w:rsidR="007D3454" w:rsidRPr="007D3454" w14:paraId="71F43C1B" w14:textId="77777777" w:rsidTr="007D3454">
        <w:trPr>
          <w:trHeight w:val="284"/>
        </w:trPr>
        <w:tc>
          <w:tcPr>
            <w:tcW w:w="4361" w:type="dxa"/>
          </w:tcPr>
          <w:p w14:paraId="6E143F11" w14:textId="77777777" w:rsidR="007D3454" w:rsidRPr="007D3454" w:rsidRDefault="007D3454" w:rsidP="00C87D12">
            <w:pPr>
              <w:rPr>
                <w:snapToGrid w:val="0"/>
                <w:lang w:val="en-GB"/>
              </w:rPr>
            </w:pPr>
            <w:r w:rsidRPr="007D3454">
              <w:rPr>
                <w:snapToGrid w:val="0"/>
                <w:lang w:val="en-GB"/>
              </w:rPr>
              <w:t>Extinguishers are in place, recently serviced and clearly marked for type of fire</w:t>
            </w:r>
          </w:p>
        </w:tc>
        <w:tc>
          <w:tcPr>
            <w:tcW w:w="992" w:type="dxa"/>
          </w:tcPr>
          <w:p w14:paraId="19C45AA0" w14:textId="77777777" w:rsidR="007D3454" w:rsidRPr="007D3454" w:rsidRDefault="007D3454" w:rsidP="00C87D12">
            <w:pPr>
              <w:rPr>
                <w:snapToGrid w:val="0"/>
                <w:lang w:val="en-GB"/>
              </w:rPr>
            </w:pPr>
          </w:p>
        </w:tc>
        <w:tc>
          <w:tcPr>
            <w:tcW w:w="1038" w:type="dxa"/>
          </w:tcPr>
          <w:p w14:paraId="1CD571E3" w14:textId="77777777" w:rsidR="007D3454" w:rsidRPr="007D3454" w:rsidRDefault="007D3454" w:rsidP="00C87D12">
            <w:pPr>
              <w:rPr>
                <w:snapToGrid w:val="0"/>
                <w:lang w:val="en-GB"/>
              </w:rPr>
            </w:pPr>
          </w:p>
        </w:tc>
        <w:tc>
          <w:tcPr>
            <w:tcW w:w="2676" w:type="dxa"/>
          </w:tcPr>
          <w:p w14:paraId="437EC910" w14:textId="77777777" w:rsidR="007D3454" w:rsidRPr="007D3454" w:rsidRDefault="007D3454" w:rsidP="00C87D12">
            <w:pPr>
              <w:rPr>
                <w:snapToGrid w:val="0"/>
                <w:lang w:val="en-GB"/>
              </w:rPr>
            </w:pPr>
          </w:p>
        </w:tc>
      </w:tr>
      <w:tr w:rsidR="007D3454" w:rsidRPr="007D3454" w14:paraId="11E25C47" w14:textId="77777777" w:rsidTr="007D3454">
        <w:trPr>
          <w:trHeight w:val="284"/>
        </w:trPr>
        <w:tc>
          <w:tcPr>
            <w:tcW w:w="4361" w:type="dxa"/>
          </w:tcPr>
          <w:p w14:paraId="41B2DB15" w14:textId="77777777" w:rsidR="007D3454" w:rsidRPr="007D3454" w:rsidRDefault="007D3454" w:rsidP="00C87D12">
            <w:pPr>
              <w:rPr>
                <w:snapToGrid w:val="0"/>
                <w:lang w:val="en-GB"/>
              </w:rPr>
            </w:pPr>
            <w:r w:rsidRPr="007D3454">
              <w:rPr>
                <w:snapToGrid w:val="0"/>
                <w:lang w:val="en-GB"/>
              </w:rPr>
              <w:t>Exit signs are posted and clear of obstructions</w:t>
            </w:r>
          </w:p>
        </w:tc>
        <w:tc>
          <w:tcPr>
            <w:tcW w:w="992" w:type="dxa"/>
          </w:tcPr>
          <w:p w14:paraId="058B9777" w14:textId="77777777" w:rsidR="007D3454" w:rsidRPr="007D3454" w:rsidRDefault="007D3454" w:rsidP="00C87D12">
            <w:pPr>
              <w:rPr>
                <w:snapToGrid w:val="0"/>
                <w:lang w:val="en-GB"/>
              </w:rPr>
            </w:pPr>
          </w:p>
        </w:tc>
        <w:tc>
          <w:tcPr>
            <w:tcW w:w="1038" w:type="dxa"/>
          </w:tcPr>
          <w:p w14:paraId="573E53BF" w14:textId="77777777" w:rsidR="007D3454" w:rsidRPr="007D3454" w:rsidRDefault="007D3454" w:rsidP="00C87D12">
            <w:pPr>
              <w:rPr>
                <w:snapToGrid w:val="0"/>
                <w:lang w:val="en-GB"/>
              </w:rPr>
            </w:pPr>
          </w:p>
        </w:tc>
        <w:tc>
          <w:tcPr>
            <w:tcW w:w="2676" w:type="dxa"/>
          </w:tcPr>
          <w:p w14:paraId="0D1FA3FA" w14:textId="77777777" w:rsidR="007D3454" w:rsidRPr="007D3454" w:rsidRDefault="007D3454" w:rsidP="00C87D12">
            <w:pPr>
              <w:rPr>
                <w:snapToGrid w:val="0"/>
                <w:lang w:val="en-GB"/>
              </w:rPr>
            </w:pPr>
          </w:p>
        </w:tc>
      </w:tr>
      <w:tr w:rsidR="007D3454" w:rsidRPr="007D3454" w14:paraId="264855A2" w14:textId="77777777" w:rsidTr="007D3454">
        <w:trPr>
          <w:trHeight w:val="284"/>
        </w:trPr>
        <w:tc>
          <w:tcPr>
            <w:tcW w:w="4361" w:type="dxa"/>
          </w:tcPr>
          <w:p w14:paraId="33FADAF2" w14:textId="77777777" w:rsidR="007D3454" w:rsidRPr="007D3454" w:rsidRDefault="007D3454" w:rsidP="00C87D12">
            <w:pPr>
              <w:rPr>
                <w:snapToGrid w:val="0"/>
                <w:lang w:val="en-GB"/>
              </w:rPr>
            </w:pPr>
            <w:r w:rsidRPr="007D3454">
              <w:rPr>
                <w:snapToGrid w:val="0"/>
                <w:lang w:val="en-GB"/>
              </w:rPr>
              <w:t>Exit doors are easily opened from inside</w:t>
            </w:r>
          </w:p>
        </w:tc>
        <w:tc>
          <w:tcPr>
            <w:tcW w:w="992" w:type="dxa"/>
          </w:tcPr>
          <w:p w14:paraId="39AE56DF" w14:textId="77777777" w:rsidR="007D3454" w:rsidRPr="007D3454" w:rsidRDefault="007D3454" w:rsidP="00C87D12">
            <w:pPr>
              <w:rPr>
                <w:snapToGrid w:val="0"/>
                <w:lang w:val="en-GB"/>
              </w:rPr>
            </w:pPr>
          </w:p>
        </w:tc>
        <w:tc>
          <w:tcPr>
            <w:tcW w:w="1038" w:type="dxa"/>
          </w:tcPr>
          <w:p w14:paraId="7047847F" w14:textId="77777777" w:rsidR="007D3454" w:rsidRPr="007D3454" w:rsidRDefault="007D3454" w:rsidP="00C87D12">
            <w:pPr>
              <w:rPr>
                <w:snapToGrid w:val="0"/>
                <w:lang w:val="en-GB"/>
              </w:rPr>
            </w:pPr>
          </w:p>
        </w:tc>
        <w:tc>
          <w:tcPr>
            <w:tcW w:w="2676" w:type="dxa"/>
          </w:tcPr>
          <w:p w14:paraId="02B2F407" w14:textId="77777777" w:rsidR="007D3454" w:rsidRPr="007D3454" w:rsidRDefault="007D3454" w:rsidP="00C87D12">
            <w:pPr>
              <w:rPr>
                <w:snapToGrid w:val="0"/>
                <w:lang w:val="en-GB"/>
              </w:rPr>
            </w:pPr>
          </w:p>
        </w:tc>
      </w:tr>
      <w:tr w:rsidR="0072716E" w:rsidRPr="007D3454" w14:paraId="600C39D8" w14:textId="77777777" w:rsidTr="00734558">
        <w:trPr>
          <w:trHeight w:val="284"/>
        </w:trPr>
        <w:tc>
          <w:tcPr>
            <w:tcW w:w="9067" w:type="dxa"/>
            <w:gridSpan w:val="4"/>
            <w:shd w:val="clear" w:color="auto" w:fill="A8B400" w:themeFill="accent3"/>
          </w:tcPr>
          <w:p w14:paraId="429B6F5E" w14:textId="4471E4EA" w:rsidR="0072716E" w:rsidRPr="007D3454" w:rsidRDefault="0072716E" w:rsidP="00C87D12">
            <w:pPr>
              <w:rPr>
                <w:snapToGrid w:val="0"/>
                <w:color w:val="FFFFFF" w:themeColor="background1"/>
                <w:lang w:val="en-GB"/>
              </w:rPr>
            </w:pPr>
            <w:r w:rsidRPr="007D3454">
              <w:rPr>
                <w:snapToGrid w:val="0"/>
                <w:color w:val="FFFFFF" w:themeColor="background1"/>
                <w:lang w:val="en-GB"/>
              </w:rPr>
              <w:t>4. Security and lighting</w:t>
            </w:r>
          </w:p>
        </w:tc>
      </w:tr>
      <w:tr w:rsidR="007D3454" w:rsidRPr="007D3454" w14:paraId="0E21E2A5" w14:textId="77777777" w:rsidTr="007D3454">
        <w:trPr>
          <w:trHeight w:val="284"/>
        </w:trPr>
        <w:tc>
          <w:tcPr>
            <w:tcW w:w="4361" w:type="dxa"/>
          </w:tcPr>
          <w:p w14:paraId="5014055C" w14:textId="77777777" w:rsidR="007D3454" w:rsidRPr="007D3454" w:rsidRDefault="007D3454" w:rsidP="00C87D12">
            <w:pPr>
              <w:rPr>
                <w:snapToGrid w:val="0"/>
                <w:lang w:val="en-GB"/>
              </w:rPr>
            </w:pPr>
            <w:r w:rsidRPr="007D3454">
              <w:rPr>
                <w:snapToGrid w:val="0"/>
                <w:lang w:val="en-GB"/>
              </w:rPr>
              <w:t>Security lighting is installed in the building and car park</w:t>
            </w:r>
          </w:p>
        </w:tc>
        <w:tc>
          <w:tcPr>
            <w:tcW w:w="992" w:type="dxa"/>
          </w:tcPr>
          <w:p w14:paraId="2B1E77DC" w14:textId="77777777" w:rsidR="007D3454" w:rsidRPr="007D3454" w:rsidRDefault="007D3454" w:rsidP="00C87D12">
            <w:pPr>
              <w:rPr>
                <w:snapToGrid w:val="0"/>
                <w:lang w:val="en-GB"/>
              </w:rPr>
            </w:pPr>
          </w:p>
        </w:tc>
        <w:tc>
          <w:tcPr>
            <w:tcW w:w="1038" w:type="dxa"/>
          </w:tcPr>
          <w:p w14:paraId="4AE8F9CE" w14:textId="77777777" w:rsidR="007D3454" w:rsidRPr="007D3454" w:rsidRDefault="007D3454" w:rsidP="00C87D12">
            <w:pPr>
              <w:rPr>
                <w:snapToGrid w:val="0"/>
                <w:lang w:val="en-GB"/>
              </w:rPr>
            </w:pPr>
          </w:p>
        </w:tc>
        <w:tc>
          <w:tcPr>
            <w:tcW w:w="2676" w:type="dxa"/>
          </w:tcPr>
          <w:p w14:paraId="66C4273B" w14:textId="77777777" w:rsidR="007D3454" w:rsidRPr="007D3454" w:rsidRDefault="007D3454" w:rsidP="00C87D12">
            <w:pPr>
              <w:rPr>
                <w:snapToGrid w:val="0"/>
                <w:lang w:val="en-GB"/>
              </w:rPr>
            </w:pPr>
          </w:p>
        </w:tc>
      </w:tr>
      <w:tr w:rsidR="007D3454" w:rsidRPr="007D3454" w14:paraId="580080DB" w14:textId="77777777" w:rsidTr="007D3454">
        <w:trPr>
          <w:trHeight w:val="284"/>
        </w:trPr>
        <w:tc>
          <w:tcPr>
            <w:tcW w:w="4361" w:type="dxa"/>
          </w:tcPr>
          <w:p w14:paraId="4500901C" w14:textId="77777777" w:rsidR="007D3454" w:rsidRPr="007D3454" w:rsidRDefault="007D3454" w:rsidP="00C87D12">
            <w:pPr>
              <w:rPr>
                <w:snapToGrid w:val="0"/>
                <w:lang w:val="en-GB"/>
              </w:rPr>
            </w:pPr>
            <w:r w:rsidRPr="007D3454">
              <w:rPr>
                <w:snapToGrid w:val="0"/>
                <w:lang w:val="en-GB"/>
              </w:rPr>
              <w:t>There is good natural lighting</w:t>
            </w:r>
          </w:p>
        </w:tc>
        <w:tc>
          <w:tcPr>
            <w:tcW w:w="992" w:type="dxa"/>
          </w:tcPr>
          <w:p w14:paraId="41A5568B" w14:textId="77777777" w:rsidR="007D3454" w:rsidRPr="007D3454" w:rsidRDefault="007D3454" w:rsidP="00C87D12">
            <w:pPr>
              <w:rPr>
                <w:snapToGrid w:val="0"/>
                <w:lang w:val="en-GB"/>
              </w:rPr>
            </w:pPr>
          </w:p>
        </w:tc>
        <w:tc>
          <w:tcPr>
            <w:tcW w:w="1038" w:type="dxa"/>
          </w:tcPr>
          <w:p w14:paraId="7EF5DA33" w14:textId="77777777" w:rsidR="007D3454" w:rsidRPr="007D3454" w:rsidRDefault="007D3454" w:rsidP="00C87D12">
            <w:pPr>
              <w:rPr>
                <w:snapToGrid w:val="0"/>
                <w:lang w:val="en-GB"/>
              </w:rPr>
            </w:pPr>
          </w:p>
        </w:tc>
        <w:tc>
          <w:tcPr>
            <w:tcW w:w="2676" w:type="dxa"/>
          </w:tcPr>
          <w:p w14:paraId="38C0D036" w14:textId="77777777" w:rsidR="007D3454" w:rsidRPr="007D3454" w:rsidRDefault="007D3454" w:rsidP="00C87D12">
            <w:pPr>
              <w:rPr>
                <w:snapToGrid w:val="0"/>
                <w:lang w:val="en-GB"/>
              </w:rPr>
            </w:pPr>
          </w:p>
        </w:tc>
      </w:tr>
      <w:tr w:rsidR="007D3454" w:rsidRPr="007D3454" w14:paraId="2439A312" w14:textId="77777777" w:rsidTr="007D3454">
        <w:trPr>
          <w:trHeight w:val="284"/>
        </w:trPr>
        <w:tc>
          <w:tcPr>
            <w:tcW w:w="4361" w:type="dxa"/>
          </w:tcPr>
          <w:p w14:paraId="265C3836" w14:textId="77777777" w:rsidR="007D3454" w:rsidRPr="007D3454" w:rsidRDefault="007D3454" w:rsidP="00C87D12">
            <w:pPr>
              <w:rPr>
                <w:snapToGrid w:val="0"/>
                <w:lang w:val="en-GB"/>
              </w:rPr>
            </w:pPr>
            <w:r w:rsidRPr="007D3454">
              <w:rPr>
                <w:snapToGrid w:val="0"/>
                <w:lang w:val="en-GB"/>
              </w:rPr>
              <w:t>There is no direct or reflected glare</w:t>
            </w:r>
          </w:p>
        </w:tc>
        <w:tc>
          <w:tcPr>
            <w:tcW w:w="992" w:type="dxa"/>
          </w:tcPr>
          <w:p w14:paraId="3AE5439D" w14:textId="77777777" w:rsidR="007D3454" w:rsidRPr="007D3454" w:rsidRDefault="007D3454" w:rsidP="00C87D12">
            <w:pPr>
              <w:rPr>
                <w:snapToGrid w:val="0"/>
                <w:lang w:val="en-GB"/>
              </w:rPr>
            </w:pPr>
          </w:p>
        </w:tc>
        <w:tc>
          <w:tcPr>
            <w:tcW w:w="1038" w:type="dxa"/>
          </w:tcPr>
          <w:p w14:paraId="085FA944" w14:textId="77777777" w:rsidR="007D3454" w:rsidRPr="007D3454" w:rsidRDefault="007D3454" w:rsidP="00C87D12">
            <w:pPr>
              <w:rPr>
                <w:snapToGrid w:val="0"/>
                <w:lang w:val="en-GB"/>
              </w:rPr>
            </w:pPr>
          </w:p>
        </w:tc>
        <w:tc>
          <w:tcPr>
            <w:tcW w:w="2676" w:type="dxa"/>
          </w:tcPr>
          <w:p w14:paraId="58ED5744" w14:textId="77777777" w:rsidR="007D3454" w:rsidRPr="007D3454" w:rsidRDefault="007D3454" w:rsidP="00C87D12">
            <w:pPr>
              <w:rPr>
                <w:snapToGrid w:val="0"/>
                <w:lang w:val="en-GB"/>
              </w:rPr>
            </w:pPr>
          </w:p>
        </w:tc>
      </w:tr>
      <w:tr w:rsidR="007D3454" w:rsidRPr="007D3454" w14:paraId="3697AAC7" w14:textId="77777777" w:rsidTr="007D3454">
        <w:trPr>
          <w:trHeight w:val="284"/>
        </w:trPr>
        <w:tc>
          <w:tcPr>
            <w:tcW w:w="4361" w:type="dxa"/>
          </w:tcPr>
          <w:p w14:paraId="5231BB6F" w14:textId="77777777" w:rsidR="007D3454" w:rsidRPr="007D3454" w:rsidRDefault="007D3454" w:rsidP="00C87D12">
            <w:pPr>
              <w:rPr>
                <w:snapToGrid w:val="0"/>
                <w:lang w:val="en-GB"/>
              </w:rPr>
            </w:pPr>
            <w:r w:rsidRPr="007D3454">
              <w:rPr>
                <w:snapToGrid w:val="0"/>
                <w:lang w:val="en-GB"/>
              </w:rPr>
              <w:t>Light fittings are clean and in good repair</w:t>
            </w:r>
          </w:p>
        </w:tc>
        <w:tc>
          <w:tcPr>
            <w:tcW w:w="992" w:type="dxa"/>
          </w:tcPr>
          <w:p w14:paraId="58F07F9E" w14:textId="77777777" w:rsidR="007D3454" w:rsidRPr="007D3454" w:rsidRDefault="007D3454" w:rsidP="00C87D12">
            <w:pPr>
              <w:rPr>
                <w:snapToGrid w:val="0"/>
                <w:lang w:val="en-GB"/>
              </w:rPr>
            </w:pPr>
          </w:p>
        </w:tc>
        <w:tc>
          <w:tcPr>
            <w:tcW w:w="1038" w:type="dxa"/>
          </w:tcPr>
          <w:p w14:paraId="1D5CB8A0" w14:textId="77777777" w:rsidR="007D3454" w:rsidRPr="007D3454" w:rsidRDefault="007D3454" w:rsidP="00C87D12">
            <w:pPr>
              <w:rPr>
                <w:snapToGrid w:val="0"/>
                <w:lang w:val="en-GB"/>
              </w:rPr>
            </w:pPr>
          </w:p>
        </w:tc>
        <w:tc>
          <w:tcPr>
            <w:tcW w:w="2676" w:type="dxa"/>
          </w:tcPr>
          <w:p w14:paraId="09239F01" w14:textId="77777777" w:rsidR="007D3454" w:rsidRPr="007D3454" w:rsidRDefault="007D3454" w:rsidP="00C87D12">
            <w:pPr>
              <w:rPr>
                <w:snapToGrid w:val="0"/>
                <w:lang w:val="en-GB"/>
              </w:rPr>
            </w:pPr>
          </w:p>
        </w:tc>
      </w:tr>
      <w:tr w:rsidR="007D3454" w:rsidRPr="007D3454" w14:paraId="789DF267" w14:textId="77777777" w:rsidTr="007D3454">
        <w:trPr>
          <w:trHeight w:val="284"/>
        </w:trPr>
        <w:tc>
          <w:tcPr>
            <w:tcW w:w="4361" w:type="dxa"/>
          </w:tcPr>
          <w:p w14:paraId="737F5DB8" w14:textId="77777777" w:rsidR="007D3454" w:rsidRPr="007D3454" w:rsidRDefault="007D3454" w:rsidP="00C87D12">
            <w:pPr>
              <w:rPr>
                <w:snapToGrid w:val="0"/>
                <w:lang w:val="en-GB"/>
              </w:rPr>
            </w:pPr>
            <w:r w:rsidRPr="007D3454">
              <w:rPr>
                <w:snapToGrid w:val="0"/>
                <w:lang w:val="en-GB"/>
              </w:rPr>
              <w:lastRenderedPageBreak/>
              <w:t>Emergency lighting is readily available and operable (e.g. torch)</w:t>
            </w:r>
          </w:p>
        </w:tc>
        <w:tc>
          <w:tcPr>
            <w:tcW w:w="992" w:type="dxa"/>
          </w:tcPr>
          <w:p w14:paraId="783B5C58" w14:textId="77777777" w:rsidR="007D3454" w:rsidRPr="007D3454" w:rsidRDefault="007D3454" w:rsidP="00C87D12">
            <w:pPr>
              <w:rPr>
                <w:snapToGrid w:val="0"/>
                <w:lang w:val="en-GB"/>
              </w:rPr>
            </w:pPr>
          </w:p>
        </w:tc>
        <w:tc>
          <w:tcPr>
            <w:tcW w:w="1038" w:type="dxa"/>
          </w:tcPr>
          <w:p w14:paraId="18528997" w14:textId="77777777" w:rsidR="007D3454" w:rsidRPr="007D3454" w:rsidRDefault="007D3454" w:rsidP="00C87D12">
            <w:pPr>
              <w:rPr>
                <w:snapToGrid w:val="0"/>
                <w:lang w:val="en-GB"/>
              </w:rPr>
            </w:pPr>
          </w:p>
        </w:tc>
        <w:tc>
          <w:tcPr>
            <w:tcW w:w="2676" w:type="dxa"/>
          </w:tcPr>
          <w:p w14:paraId="317535CE" w14:textId="77777777" w:rsidR="007D3454" w:rsidRPr="007D3454" w:rsidRDefault="007D3454" w:rsidP="00C87D12">
            <w:pPr>
              <w:rPr>
                <w:snapToGrid w:val="0"/>
                <w:lang w:val="en-GB"/>
              </w:rPr>
            </w:pPr>
          </w:p>
        </w:tc>
      </w:tr>
      <w:tr w:rsidR="0072716E" w:rsidRPr="007D3454" w14:paraId="401A1C71" w14:textId="77777777" w:rsidTr="00734558">
        <w:trPr>
          <w:trHeight w:val="284"/>
        </w:trPr>
        <w:tc>
          <w:tcPr>
            <w:tcW w:w="9067" w:type="dxa"/>
            <w:gridSpan w:val="4"/>
            <w:shd w:val="clear" w:color="auto" w:fill="A8B400" w:themeFill="accent3"/>
          </w:tcPr>
          <w:p w14:paraId="58368F08" w14:textId="760B38C1" w:rsidR="0072716E" w:rsidRPr="007D3454" w:rsidRDefault="0072716E" w:rsidP="00C87D12">
            <w:pPr>
              <w:rPr>
                <w:snapToGrid w:val="0"/>
                <w:color w:val="FFFFFF" w:themeColor="background1"/>
                <w:lang w:val="en-GB"/>
              </w:rPr>
            </w:pPr>
            <w:r w:rsidRPr="007D3454">
              <w:rPr>
                <w:snapToGrid w:val="0"/>
                <w:color w:val="FFFFFF" w:themeColor="background1"/>
                <w:lang w:val="en-GB"/>
              </w:rPr>
              <w:t>5. Windows</w:t>
            </w:r>
          </w:p>
        </w:tc>
      </w:tr>
      <w:tr w:rsidR="007D3454" w:rsidRPr="007D3454" w14:paraId="710E15FE" w14:textId="77777777" w:rsidTr="007D3454">
        <w:trPr>
          <w:trHeight w:val="284"/>
        </w:trPr>
        <w:tc>
          <w:tcPr>
            <w:tcW w:w="4361" w:type="dxa"/>
          </w:tcPr>
          <w:p w14:paraId="44C20287" w14:textId="77777777" w:rsidR="007D3454" w:rsidRPr="007D3454" w:rsidRDefault="007D3454" w:rsidP="00C87D12">
            <w:pPr>
              <w:rPr>
                <w:snapToGrid w:val="0"/>
                <w:lang w:val="en-GB"/>
              </w:rPr>
            </w:pPr>
            <w:r w:rsidRPr="007D3454">
              <w:rPr>
                <w:snapToGrid w:val="0"/>
                <w:lang w:val="en-GB"/>
              </w:rPr>
              <w:t>Windows are clean, admitting plenty of daylight</w:t>
            </w:r>
          </w:p>
        </w:tc>
        <w:tc>
          <w:tcPr>
            <w:tcW w:w="992" w:type="dxa"/>
          </w:tcPr>
          <w:p w14:paraId="61E7C8F6" w14:textId="77777777" w:rsidR="007D3454" w:rsidRPr="007D3454" w:rsidRDefault="007D3454" w:rsidP="00C87D12">
            <w:pPr>
              <w:rPr>
                <w:snapToGrid w:val="0"/>
                <w:lang w:val="en-GB"/>
              </w:rPr>
            </w:pPr>
          </w:p>
        </w:tc>
        <w:tc>
          <w:tcPr>
            <w:tcW w:w="1038" w:type="dxa"/>
          </w:tcPr>
          <w:p w14:paraId="14156FFE" w14:textId="77777777" w:rsidR="007D3454" w:rsidRPr="007D3454" w:rsidRDefault="007D3454" w:rsidP="00C87D12">
            <w:pPr>
              <w:rPr>
                <w:snapToGrid w:val="0"/>
                <w:lang w:val="en-GB"/>
              </w:rPr>
            </w:pPr>
          </w:p>
        </w:tc>
        <w:tc>
          <w:tcPr>
            <w:tcW w:w="2676" w:type="dxa"/>
          </w:tcPr>
          <w:p w14:paraId="157628F6" w14:textId="77777777" w:rsidR="007D3454" w:rsidRPr="007D3454" w:rsidRDefault="007D3454" w:rsidP="00C87D12">
            <w:pPr>
              <w:rPr>
                <w:snapToGrid w:val="0"/>
                <w:lang w:val="en-GB"/>
              </w:rPr>
            </w:pPr>
          </w:p>
        </w:tc>
      </w:tr>
      <w:tr w:rsidR="007D3454" w:rsidRPr="007D3454" w14:paraId="5D49A687" w14:textId="77777777" w:rsidTr="007D3454">
        <w:trPr>
          <w:trHeight w:val="284"/>
        </w:trPr>
        <w:tc>
          <w:tcPr>
            <w:tcW w:w="4361" w:type="dxa"/>
          </w:tcPr>
          <w:p w14:paraId="446EAD0E" w14:textId="77777777" w:rsidR="007D3454" w:rsidRPr="007D3454" w:rsidRDefault="007D3454" w:rsidP="00C87D12">
            <w:pPr>
              <w:rPr>
                <w:snapToGrid w:val="0"/>
                <w:lang w:val="en-GB"/>
              </w:rPr>
            </w:pPr>
            <w:r w:rsidRPr="007D3454">
              <w:rPr>
                <w:snapToGrid w:val="0"/>
                <w:lang w:val="en-GB"/>
              </w:rPr>
              <w:t>Windows have no broken panes</w:t>
            </w:r>
          </w:p>
        </w:tc>
        <w:tc>
          <w:tcPr>
            <w:tcW w:w="992" w:type="dxa"/>
          </w:tcPr>
          <w:p w14:paraId="64F1CE9F" w14:textId="77777777" w:rsidR="007D3454" w:rsidRPr="007D3454" w:rsidRDefault="007D3454" w:rsidP="00C87D12">
            <w:pPr>
              <w:rPr>
                <w:snapToGrid w:val="0"/>
                <w:lang w:val="en-GB"/>
              </w:rPr>
            </w:pPr>
          </w:p>
        </w:tc>
        <w:tc>
          <w:tcPr>
            <w:tcW w:w="1038" w:type="dxa"/>
          </w:tcPr>
          <w:p w14:paraId="2B90901E" w14:textId="77777777" w:rsidR="007D3454" w:rsidRPr="007D3454" w:rsidRDefault="007D3454" w:rsidP="00C87D12">
            <w:pPr>
              <w:rPr>
                <w:snapToGrid w:val="0"/>
                <w:lang w:val="en-GB"/>
              </w:rPr>
            </w:pPr>
          </w:p>
        </w:tc>
        <w:tc>
          <w:tcPr>
            <w:tcW w:w="2676" w:type="dxa"/>
          </w:tcPr>
          <w:p w14:paraId="63F58705" w14:textId="77777777" w:rsidR="007D3454" w:rsidRPr="007D3454" w:rsidRDefault="007D3454" w:rsidP="00C87D12">
            <w:pPr>
              <w:rPr>
                <w:snapToGrid w:val="0"/>
                <w:lang w:val="en-GB"/>
              </w:rPr>
            </w:pPr>
          </w:p>
        </w:tc>
      </w:tr>
      <w:tr w:rsidR="0072716E" w:rsidRPr="007D3454" w14:paraId="502E20FA" w14:textId="77777777" w:rsidTr="00734558">
        <w:trPr>
          <w:trHeight w:val="284"/>
        </w:trPr>
        <w:tc>
          <w:tcPr>
            <w:tcW w:w="9067" w:type="dxa"/>
            <w:gridSpan w:val="4"/>
            <w:shd w:val="clear" w:color="auto" w:fill="A8B400" w:themeFill="accent3"/>
          </w:tcPr>
          <w:p w14:paraId="396E1BD2" w14:textId="3D53EA98" w:rsidR="0072716E" w:rsidRPr="007D3454" w:rsidRDefault="0072716E" w:rsidP="00C87D12">
            <w:pPr>
              <w:rPr>
                <w:snapToGrid w:val="0"/>
                <w:color w:val="FFFFFF" w:themeColor="background1"/>
                <w:lang w:val="en-GB"/>
              </w:rPr>
            </w:pPr>
            <w:r w:rsidRPr="007D3454">
              <w:rPr>
                <w:snapToGrid w:val="0"/>
                <w:color w:val="FFFFFF" w:themeColor="background1"/>
                <w:lang w:val="en-GB"/>
              </w:rPr>
              <w:t>6. Steps and landings</w:t>
            </w:r>
          </w:p>
        </w:tc>
      </w:tr>
      <w:tr w:rsidR="007D3454" w:rsidRPr="007D3454" w14:paraId="4D0656BE" w14:textId="77777777" w:rsidTr="007D3454">
        <w:trPr>
          <w:trHeight w:val="284"/>
        </w:trPr>
        <w:tc>
          <w:tcPr>
            <w:tcW w:w="4361" w:type="dxa"/>
          </w:tcPr>
          <w:p w14:paraId="14B400EC" w14:textId="77777777" w:rsidR="007D3454" w:rsidRPr="007D3454" w:rsidRDefault="007D3454" w:rsidP="00C87D12">
            <w:pPr>
              <w:rPr>
                <w:snapToGrid w:val="0"/>
                <w:lang w:val="en-GB"/>
              </w:rPr>
            </w:pPr>
            <w:r w:rsidRPr="007D3454">
              <w:rPr>
                <w:snapToGrid w:val="0"/>
                <w:lang w:val="en-GB"/>
              </w:rPr>
              <w:t xml:space="preserve">All surfaces are safe </w:t>
            </w:r>
          </w:p>
        </w:tc>
        <w:tc>
          <w:tcPr>
            <w:tcW w:w="992" w:type="dxa"/>
          </w:tcPr>
          <w:p w14:paraId="58941900" w14:textId="77777777" w:rsidR="007D3454" w:rsidRPr="007D3454" w:rsidRDefault="007D3454" w:rsidP="00C87D12">
            <w:pPr>
              <w:rPr>
                <w:snapToGrid w:val="0"/>
                <w:lang w:val="en-GB"/>
              </w:rPr>
            </w:pPr>
          </w:p>
        </w:tc>
        <w:tc>
          <w:tcPr>
            <w:tcW w:w="1038" w:type="dxa"/>
          </w:tcPr>
          <w:p w14:paraId="449008D7" w14:textId="77777777" w:rsidR="007D3454" w:rsidRPr="007D3454" w:rsidRDefault="007D3454" w:rsidP="00C87D12">
            <w:pPr>
              <w:rPr>
                <w:snapToGrid w:val="0"/>
                <w:lang w:val="en-GB"/>
              </w:rPr>
            </w:pPr>
          </w:p>
        </w:tc>
        <w:tc>
          <w:tcPr>
            <w:tcW w:w="2676" w:type="dxa"/>
          </w:tcPr>
          <w:p w14:paraId="64AFF2E6" w14:textId="77777777" w:rsidR="007D3454" w:rsidRPr="007D3454" w:rsidRDefault="007D3454" w:rsidP="00C87D12">
            <w:pPr>
              <w:rPr>
                <w:snapToGrid w:val="0"/>
                <w:lang w:val="en-GB"/>
              </w:rPr>
            </w:pPr>
          </w:p>
        </w:tc>
      </w:tr>
      <w:tr w:rsidR="007D3454" w:rsidRPr="007D3454" w14:paraId="7D35623A" w14:textId="77777777" w:rsidTr="007D3454">
        <w:trPr>
          <w:trHeight w:val="284"/>
        </w:trPr>
        <w:tc>
          <w:tcPr>
            <w:tcW w:w="4361" w:type="dxa"/>
          </w:tcPr>
          <w:p w14:paraId="073A942A" w14:textId="77777777" w:rsidR="007D3454" w:rsidRPr="007D3454" w:rsidRDefault="007D3454" w:rsidP="00C87D12">
            <w:pPr>
              <w:rPr>
                <w:snapToGrid w:val="0"/>
                <w:lang w:val="en-GB"/>
              </w:rPr>
            </w:pPr>
            <w:r w:rsidRPr="007D3454">
              <w:rPr>
                <w:snapToGrid w:val="0"/>
                <w:lang w:val="en-GB"/>
              </w:rPr>
              <w:t>There is adequate protective railing which is in good condition</w:t>
            </w:r>
          </w:p>
        </w:tc>
        <w:tc>
          <w:tcPr>
            <w:tcW w:w="992" w:type="dxa"/>
          </w:tcPr>
          <w:p w14:paraId="6D52BA44" w14:textId="77777777" w:rsidR="007D3454" w:rsidRPr="007D3454" w:rsidRDefault="007D3454" w:rsidP="00C87D12">
            <w:pPr>
              <w:rPr>
                <w:snapToGrid w:val="0"/>
                <w:lang w:val="en-GB"/>
              </w:rPr>
            </w:pPr>
          </w:p>
        </w:tc>
        <w:tc>
          <w:tcPr>
            <w:tcW w:w="1038" w:type="dxa"/>
          </w:tcPr>
          <w:p w14:paraId="19C0A696" w14:textId="77777777" w:rsidR="007D3454" w:rsidRPr="007D3454" w:rsidRDefault="007D3454" w:rsidP="00C87D12">
            <w:pPr>
              <w:rPr>
                <w:snapToGrid w:val="0"/>
                <w:lang w:val="en-GB"/>
              </w:rPr>
            </w:pPr>
          </w:p>
        </w:tc>
        <w:tc>
          <w:tcPr>
            <w:tcW w:w="2676" w:type="dxa"/>
          </w:tcPr>
          <w:p w14:paraId="0EC380EB" w14:textId="77777777" w:rsidR="007D3454" w:rsidRPr="007D3454" w:rsidRDefault="007D3454" w:rsidP="00C87D12">
            <w:pPr>
              <w:rPr>
                <w:snapToGrid w:val="0"/>
                <w:lang w:val="en-GB"/>
              </w:rPr>
            </w:pPr>
          </w:p>
        </w:tc>
      </w:tr>
      <w:tr w:rsidR="0072716E" w:rsidRPr="007D3454" w14:paraId="38273D9A" w14:textId="77777777" w:rsidTr="00734558">
        <w:trPr>
          <w:trHeight w:val="284"/>
        </w:trPr>
        <w:tc>
          <w:tcPr>
            <w:tcW w:w="9067" w:type="dxa"/>
            <w:gridSpan w:val="4"/>
            <w:shd w:val="clear" w:color="auto" w:fill="A8B400" w:themeFill="accent3"/>
          </w:tcPr>
          <w:p w14:paraId="6A938376" w14:textId="5EF85652" w:rsidR="0072716E" w:rsidRPr="007D3454" w:rsidRDefault="0072716E" w:rsidP="00C87D12">
            <w:pPr>
              <w:rPr>
                <w:snapToGrid w:val="0"/>
                <w:color w:val="FFFFFF" w:themeColor="background1"/>
                <w:lang w:val="en-GB"/>
              </w:rPr>
            </w:pPr>
            <w:r w:rsidRPr="007D3454">
              <w:rPr>
                <w:snapToGrid w:val="0"/>
                <w:color w:val="FFFFFF" w:themeColor="background1"/>
                <w:lang w:val="en-GB"/>
              </w:rPr>
              <w:t>7. Ladders and steps</w:t>
            </w:r>
          </w:p>
        </w:tc>
      </w:tr>
      <w:tr w:rsidR="007D3454" w:rsidRPr="007D3454" w14:paraId="6E45833D" w14:textId="77777777" w:rsidTr="007D3454">
        <w:trPr>
          <w:trHeight w:val="284"/>
        </w:trPr>
        <w:tc>
          <w:tcPr>
            <w:tcW w:w="4361" w:type="dxa"/>
          </w:tcPr>
          <w:p w14:paraId="547320D3" w14:textId="77777777" w:rsidR="007D3454" w:rsidRPr="007D3454" w:rsidRDefault="007D3454" w:rsidP="00C87D12">
            <w:pPr>
              <w:rPr>
                <w:snapToGrid w:val="0"/>
                <w:lang w:val="en-GB"/>
              </w:rPr>
            </w:pPr>
            <w:r w:rsidRPr="007D3454">
              <w:rPr>
                <w:snapToGrid w:val="0"/>
                <w:lang w:val="en-GB"/>
              </w:rPr>
              <w:t>Ladders and steps are stored in a proper place</w:t>
            </w:r>
          </w:p>
        </w:tc>
        <w:tc>
          <w:tcPr>
            <w:tcW w:w="992" w:type="dxa"/>
          </w:tcPr>
          <w:p w14:paraId="5FBF1D5C" w14:textId="77777777" w:rsidR="007D3454" w:rsidRPr="007D3454" w:rsidRDefault="007D3454" w:rsidP="00C87D12">
            <w:pPr>
              <w:rPr>
                <w:snapToGrid w:val="0"/>
                <w:lang w:val="en-GB"/>
              </w:rPr>
            </w:pPr>
          </w:p>
        </w:tc>
        <w:tc>
          <w:tcPr>
            <w:tcW w:w="1038" w:type="dxa"/>
          </w:tcPr>
          <w:p w14:paraId="41D6430A" w14:textId="77777777" w:rsidR="007D3454" w:rsidRPr="007D3454" w:rsidRDefault="007D3454" w:rsidP="00C87D12">
            <w:pPr>
              <w:rPr>
                <w:snapToGrid w:val="0"/>
                <w:lang w:val="en-GB"/>
              </w:rPr>
            </w:pPr>
          </w:p>
        </w:tc>
        <w:tc>
          <w:tcPr>
            <w:tcW w:w="2676" w:type="dxa"/>
          </w:tcPr>
          <w:p w14:paraId="53D6B0B2" w14:textId="77777777" w:rsidR="007D3454" w:rsidRPr="007D3454" w:rsidRDefault="007D3454" w:rsidP="00C87D12">
            <w:pPr>
              <w:rPr>
                <w:snapToGrid w:val="0"/>
                <w:lang w:val="en-GB"/>
              </w:rPr>
            </w:pPr>
          </w:p>
        </w:tc>
      </w:tr>
      <w:tr w:rsidR="007D3454" w:rsidRPr="007D3454" w14:paraId="458E3E6A" w14:textId="77777777" w:rsidTr="007D3454">
        <w:trPr>
          <w:trHeight w:val="284"/>
        </w:trPr>
        <w:tc>
          <w:tcPr>
            <w:tcW w:w="4361" w:type="dxa"/>
          </w:tcPr>
          <w:p w14:paraId="7BC8AE8C" w14:textId="77777777" w:rsidR="007D3454" w:rsidRPr="007D3454" w:rsidRDefault="007D3454" w:rsidP="00C87D12">
            <w:pPr>
              <w:rPr>
                <w:snapToGrid w:val="0"/>
                <w:lang w:val="en-GB"/>
              </w:rPr>
            </w:pPr>
            <w:r w:rsidRPr="007D3454">
              <w:rPr>
                <w:snapToGrid w:val="0"/>
                <w:lang w:val="en-GB"/>
              </w:rPr>
              <w:t>Ladders and steps are free of defects (e.g. broken or missing rungs etc.)</w:t>
            </w:r>
          </w:p>
        </w:tc>
        <w:tc>
          <w:tcPr>
            <w:tcW w:w="992" w:type="dxa"/>
          </w:tcPr>
          <w:p w14:paraId="5CDD2692" w14:textId="77777777" w:rsidR="007D3454" w:rsidRPr="007D3454" w:rsidRDefault="007D3454" w:rsidP="00C87D12">
            <w:pPr>
              <w:rPr>
                <w:snapToGrid w:val="0"/>
                <w:lang w:val="en-GB"/>
              </w:rPr>
            </w:pPr>
          </w:p>
        </w:tc>
        <w:tc>
          <w:tcPr>
            <w:tcW w:w="1038" w:type="dxa"/>
          </w:tcPr>
          <w:p w14:paraId="2B1D96AB" w14:textId="77777777" w:rsidR="007D3454" w:rsidRPr="007D3454" w:rsidRDefault="007D3454" w:rsidP="00C87D12">
            <w:pPr>
              <w:rPr>
                <w:snapToGrid w:val="0"/>
                <w:lang w:val="en-GB"/>
              </w:rPr>
            </w:pPr>
          </w:p>
        </w:tc>
        <w:tc>
          <w:tcPr>
            <w:tcW w:w="2676" w:type="dxa"/>
          </w:tcPr>
          <w:p w14:paraId="2929D99E" w14:textId="77777777" w:rsidR="007D3454" w:rsidRPr="007D3454" w:rsidRDefault="007D3454" w:rsidP="00C87D12">
            <w:pPr>
              <w:rPr>
                <w:snapToGrid w:val="0"/>
                <w:lang w:val="en-GB"/>
              </w:rPr>
            </w:pPr>
          </w:p>
        </w:tc>
      </w:tr>
      <w:tr w:rsidR="007D3454" w:rsidRPr="007D3454" w14:paraId="5BA48A9A" w14:textId="77777777" w:rsidTr="007D3454">
        <w:trPr>
          <w:trHeight w:val="284"/>
        </w:trPr>
        <w:tc>
          <w:tcPr>
            <w:tcW w:w="4361" w:type="dxa"/>
          </w:tcPr>
          <w:p w14:paraId="7CFD554D" w14:textId="77777777" w:rsidR="007D3454" w:rsidRPr="007D3454" w:rsidRDefault="007D3454" w:rsidP="00C87D12">
            <w:pPr>
              <w:rPr>
                <w:snapToGrid w:val="0"/>
                <w:lang w:val="en-GB"/>
              </w:rPr>
            </w:pPr>
            <w:r w:rsidRPr="007D3454">
              <w:rPr>
                <w:snapToGrid w:val="0"/>
                <w:lang w:val="en-GB"/>
              </w:rPr>
              <w:t>They conform to Australian Standards</w:t>
            </w:r>
          </w:p>
        </w:tc>
        <w:tc>
          <w:tcPr>
            <w:tcW w:w="992" w:type="dxa"/>
          </w:tcPr>
          <w:p w14:paraId="1DBE6149" w14:textId="77777777" w:rsidR="007D3454" w:rsidRPr="007D3454" w:rsidRDefault="007D3454" w:rsidP="00C87D12">
            <w:pPr>
              <w:rPr>
                <w:snapToGrid w:val="0"/>
                <w:lang w:val="en-GB"/>
              </w:rPr>
            </w:pPr>
          </w:p>
        </w:tc>
        <w:tc>
          <w:tcPr>
            <w:tcW w:w="1038" w:type="dxa"/>
          </w:tcPr>
          <w:p w14:paraId="2BA7002B" w14:textId="77777777" w:rsidR="007D3454" w:rsidRPr="007D3454" w:rsidRDefault="007D3454" w:rsidP="00C87D12">
            <w:pPr>
              <w:rPr>
                <w:snapToGrid w:val="0"/>
                <w:lang w:val="en-GB"/>
              </w:rPr>
            </w:pPr>
          </w:p>
        </w:tc>
        <w:tc>
          <w:tcPr>
            <w:tcW w:w="2676" w:type="dxa"/>
          </w:tcPr>
          <w:p w14:paraId="40BE3282" w14:textId="77777777" w:rsidR="007D3454" w:rsidRPr="007D3454" w:rsidRDefault="007D3454" w:rsidP="00C87D12">
            <w:pPr>
              <w:rPr>
                <w:snapToGrid w:val="0"/>
                <w:lang w:val="en-GB"/>
              </w:rPr>
            </w:pPr>
          </w:p>
        </w:tc>
      </w:tr>
      <w:tr w:rsidR="007D3454" w:rsidRPr="007D3454" w14:paraId="3E085356" w14:textId="77777777" w:rsidTr="007D3454">
        <w:trPr>
          <w:trHeight w:val="284"/>
        </w:trPr>
        <w:tc>
          <w:tcPr>
            <w:tcW w:w="4361" w:type="dxa"/>
          </w:tcPr>
          <w:p w14:paraId="52662CEE" w14:textId="77777777" w:rsidR="007D3454" w:rsidRPr="007D3454" w:rsidRDefault="007D3454" w:rsidP="00C87D12">
            <w:pPr>
              <w:rPr>
                <w:snapToGrid w:val="0"/>
                <w:lang w:val="en-GB"/>
              </w:rPr>
            </w:pPr>
            <w:r w:rsidRPr="007D3454">
              <w:rPr>
                <w:snapToGrid w:val="0"/>
                <w:lang w:val="en-GB"/>
              </w:rPr>
              <w:t>They are used appropriately to access equipment stored above shoulder height</w:t>
            </w:r>
          </w:p>
        </w:tc>
        <w:tc>
          <w:tcPr>
            <w:tcW w:w="992" w:type="dxa"/>
          </w:tcPr>
          <w:p w14:paraId="34D69162" w14:textId="77777777" w:rsidR="007D3454" w:rsidRPr="007D3454" w:rsidRDefault="007D3454" w:rsidP="00C87D12">
            <w:pPr>
              <w:rPr>
                <w:snapToGrid w:val="0"/>
                <w:lang w:val="en-GB"/>
              </w:rPr>
            </w:pPr>
          </w:p>
        </w:tc>
        <w:tc>
          <w:tcPr>
            <w:tcW w:w="1038" w:type="dxa"/>
          </w:tcPr>
          <w:p w14:paraId="26943E29" w14:textId="77777777" w:rsidR="007D3454" w:rsidRPr="007D3454" w:rsidRDefault="007D3454" w:rsidP="00C87D12">
            <w:pPr>
              <w:rPr>
                <w:snapToGrid w:val="0"/>
                <w:lang w:val="en-GB"/>
              </w:rPr>
            </w:pPr>
          </w:p>
        </w:tc>
        <w:tc>
          <w:tcPr>
            <w:tcW w:w="2676" w:type="dxa"/>
          </w:tcPr>
          <w:p w14:paraId="20217168" w14:textId="77777777" w:rsidR="007D3454" w:rsidRPr="007D3454" w:rsidRDefault="007D3454" w:rsidP="00C87D12">
            <w:pPr>
              <w:rPr>
                <w:snapToGrid w:val="0"/>
                <w:lang w:val="en-GB"/>
              </w:rPr>
            </w:pPr>
          </w:p>
        </w:tc>
      </w:tr>
      <w:tr w:rsidR="0072716E" w:rsidRPr="007D3454" w14:paraId="45B416C1" w14:textId="77777777" w:rsidTr="0072716E">
        <w:trPr>
          <w:trHeight w:val="284"/>
        </w:trPr>
        <w:tc>
          <w:tcPr>
            <w:tcW w:w="9067" w:type="dxa"/>
            <w:gridSpan w:val="4"/>
            <w:shd w:val="clear" w:color="auto" w:fill="A8B400" w:themeFill="accent3"/>
          </w:tcPr>
          <w:p w14:paraId="36967931" w14:textId="3778F741" w:rsidR="0072716E" w:rsidRPr="007D3454" w:rsidRDefault="0072716E" w:rsidP="00C87D12">
            <w:pPr>
              <w:rPr>
                <w:snapToGrid w:val="0"/>
                <w:color w:val="FFFFFF" w:themeColor="background1"/>
                <w:lang w:val="en-GB"/>
              </w:rPr>
            </w:pPr>
            <w:r w:rsidRPr="007D3454">
              <w:rPr>
                <w:snapToGrid w:val="0"/>
                <w:color w:val="FFFFFF" w:themeColor="background1"/>
                <w:lang w:val="en-GB"/>
              </w:rPr>
              <w:t>8. Chemicals and hazardous substances</w:t>
            </w:r>
          </w:p>
        </w:tc>
      </w:tr>
      <w:tr w:rsidR="007D3454" w:rsidRPr="007D3454" w14:paraId="244CC2AB" w14:textId="77777777" w:rsidTr="007D3454">
        <w:trPr>
          <w:trHeight w:val="284"/>
        </w:trPr>
        <w:tc>
          <w:tcPr>
            <w:tcW w:w="4361" w:type="dxa"/>
          </w:tcPr>
          <w:p w14:paraId="28D9CEAB" w14:textId="77777777" w:rsidR="007D3454" w:rsidRPr="007D3454" w:rsidRDefault="007D3454" w:rsidP="00C87D12">
            <w:pPr>
              <w:rPr>
                <w:snapToGrid w:val="0"/>
                <w:lang w:val="en-GB"/>
              </w:rPr>
            </w:pPr>
            <w:r w:rsidRPr="007D3454">
              <w:rPr>
                <w:snapToGrid w:val="0"/>
                <w:lang w:val="en-GB"/>
              </w:rPr>
              <w:t>All chemicals are clearly labelled</w:t>
            </w:r>
          </w:p>
        </w:tc>
        <w:tc>
          <w:tcPr>
            <w:tcW w:w="992" w:type="dxa"/>
          </w:tcPr>
          <w:p w14:paraId="46DA46D2" w14:textId="77777777" w:rsidR="007D3454" w:rsidRPr="007D3454" w:rsidRDefault="007D3454" w:rsidP="00C87D12">
            <w:pPr>
              <w:rPr>
                <w:snapToGrid w:val="0"/>
                <w:lang w:val="en-GB"/>
              </w:rPr>
            </w:pPr>
          </w:p>
        </w:tc>
        <w:tc>
          <w:tcPr>
            <w:tcW w:w="1038" w:type="dxa"/>
          </w:tcPr>
          <w:p w14:paraId="3EDBB1D1" w14:textId="77777777" w:rsidR="007D3454" w:rsidRPr="007D3454" w:rsidRDefault="007D3454" w:rsidP="00C87D12">
            <w:pPr>
              <w:rPr>
                <w:snapToGrid w:val="0"/>
                <w:lang w:val="en-GB"/>
              </w:rPr>
            </w:pPr>
          </w:p>
        </w:tc>
        <w:tc>
          <w:tcPr>
            <w:tcW w:w="2676" w:type="dxa"/>
          </w:tcPr>
          <w:p w14:paraId="0D417C5D" w14:textId="77777777" w:rsidR="007D3454" w:rsidRPr="007D3454" w:rsidRDefault="007D3454" w:rsidP="00C87D12">
            <w:pPr>
              <w:rPr>
                <w:snapToGrid w:val="0"/>
                <w:lang w:val="en-GB"/>
              </w:rPr>
            </w:pPr>
          </w:p>
        </w:tc>
      </w:tr>
      <w:tr w:rsidR="007D3454" w:rsidRPr="007D3454" w14:paraId="2B0F1ACD" w14:textId="77777777" w:rsidTr="007D3454">
        <w:trPr>
          <w:trHeight w:val="284"/>
        </w:trPr>
        <w:tc>
          <w:tcPr>
            <w:tcW w:w="4361" w:type="dxa"/>
          </w:tcPr>
          <w:p w14:paraId="2FD4ED85" w14:textId="77777777" w:rsidR="007D3454" w:rsidRPr="007D3454" w:rsidRDefault="007D3454" w:rsidP="00C87D12">
            <w:pPr>
              <w:rPr>
                <w:snapToGrid w:val="0"/>
                <w:lang w:val="en-GB"/>
              </w:rPr>
            </w:pPr>
            <w:r w:rsidRPr="007D3454">
              <w:rPr>
                <w:snapToGrid w:val="0"/>
                <w:lang w:val="en-GB"/>
              </w:rPr>
              <w:t>All chemicals are stored in locked cupboard</w:t>
            </w:r>
          </w:p>
        </w:tc>
        <w:tc>
          <w:tcPr>
            <w:tcW w:w="992" w:type="dxa"/>
          </w:tcPr>
          <w:p w14:paraId="16A8C12A" w14:textId="77777777" w:rsidR="007D3454" w:rsidRPr="007D3454" w:rsidRDefault="007D3454" w:rsidP="00C87D12">
            <w:pPr>
              <w:rPr>
                <w:snapToGrid w:val="0"/>
                <w:lang w:val="en-GB"/>
              </w:rPr>
            </w:pPr>
          </w:p>
        </w:tc>
        <w:tc>
          <w:tcPr>
            <w:tcW w:w="1038" w:type="dxa"/>
          </w:tcPr>
          <w:p w14:paraId="6307246C" w14:textId="77777777" w:rsidR="007D3454" w:rsidRPr="007D3454" w:rsidRDefault="007D3454" w:rsidP="00C87D12">
            <w:pPr>
              <w:rPr>
                <w:snapToGrid w:val="0"/>
                <w:lang w:val="en-GB"/>
              </w:rPr>
            </w:pPr>
          </w:p>
        </w:tc>
        <w:tc>
          <w:tcPr>
            <w:tcW w:w="2676" w:type="dxa"/>
          </w:tcPr>
          <w:p w14:paraId="240D3DF8" w14:textId="77777777" w:rsidR="007D3454" w:rsidRPr="007D3454" w:rsidRDefault="007D3454" w:rsidP="00C87D12">
            <w:pPr>
              <w:rPr>
                <w:snapToGrid w:val="0"/>
                <w:lang w:val="en-GB"/>
              </w:rPr>
            </w:pPr>
          </w:p>
        </w:tc>
      </w:tr>
      <w:tr w:rsidR="007D3454" w:rsidRPr="007D3454" w14:paraId="16753CCD" w14:textId="77777777" w:rsidTr="007D3454">
        <w:trPr>
          <w:trHeight w:val="284"/>
        </w:trPr>
        <w:tc>
          <w:tcPr>
            <w:tcW w:w="4361" w:type="dxa"/>
          </w:tcPr>
          <w:p w14:paraId="7D83FDCA" w14:textId="77777777" w:rsidR="007D3454" w:rsidRPr="007D3454" w:rsidRDefault="007D3454" w:rsidP="00C87D12">
            <w:pPr>
              <w:rPr>
                <w:snapToGrid w:val="0"/>
                <w:lang w:val="en-GB"/>
              </w:rPr>
            </w:pPr>
            <w:r w:rsidRPr="007D3454">
              <w:rPr>
                <w:snapToGrid w:val="0"/>
                <w:lang w:val="en-GB"/>
              </w:rPr>
              <w:t>Material Safety Data Sheets (MSDS) are provided for all hazardous substances</w:t>
            </w:r>
          </w:p>
        </w:tc>
        <w:tc>
          <w:tcPr>
            <w:tcW w:w="992" w:type="dxa"/>
          </w:tcPr>
          <w:p w14:paraId="4BAC2DFC" w14:textId="77777777" w:rsidR="007D3454" w:rsidRPr="007D3454" w:rsidRDefault="007D3454" w:rsidP="00C87D12">
            <w:pPr>
              <w:rPr>
                <w:snapToGrid w:val="0"/>
                <w:lang w:val="en-GB"/>
              </w:rPr>
            </w:pPr>
          </w:p>
        </w:tc>
        <w:tc>
          <w:tcPr>
            <w:tcW w:w="1038" w:type="dxa"/>
          </w:tcPr>
          <w:p w14:paraId="276D0346" w14:textId="77777777" w:rsidR="007D3454" w:rsidRPr="007D3454" w:rsidRDefault="007D3454" w:rsidP="00C87D12">
            <w:pPr>
              <w:rPr>
                <w:snapToGrid w:val="0"/>
                <w:lang w:val="en-GB"/>
              </w:rPr>
            </w:pPr>
          </w:p>
        </w:tc>
        <w:tc>
          <w:tcPr>
            <w:tcW w:w="2676" w:type="dxa"/>
          </w:tcPr>
          <w:p w14:paraId="1C236F65" w14:textId="77777777" w:rsidR="007D3454" w:rsidRPr="007D3454" w:rsidRDefault="007D3454" w:rsidP="00C87D12">
            <w:pPr>
              <w:rPr>
                <w:snapToGrid w:val="0"/>
                <w:lang w:val="en-GB"/>
              </w:rPr>
            </w:pPr>
          </w:p>
        </w:tc>
      </w:tr>
      <w:tr w:rsidR="0072716E" w:rsidRPr="007D3454" w14:paraId="30F11F4D" w14:textId="77777777" w:rsidTr="0072716E">
        <w:trPr>
          <w:trHeight w:val="284"/>
        </w:trPr>
        <w:tc>
          <w:tcPr>
            <w:tcW w:w="9067" w:type="dxa"/>
            <w:gridSpan w:val="4"/>
            <w:shd w:val="clear" w:color="auto" w:fill="A8B400" w:themeFill="accent3"/>
          </w:tcPr>
          <w:p w14:paraId="2507A27B" w14:textId="0D5AF9ED" w:rsidR="0072716E" w:rsidRPr="007D3454" w:rsidRDefault="0072716E" w:rsidP="00C87D12">
            <w:pPr>
              <w:rPr>
                <w:snapToGrid w:val="0"/>
                <w:color w:val="FFFFFF" w:themeColor="background1"/>
                <w:lang w:val="en-GB"/>
              </w:rPr>
            </w:pPr>
            <w:r w:rsidRPr="007D3454">
              <w:rPr>
                <w:snapToGrid w:val="0"/>
                <w:color w:val="FFFFFF" w:themeColor="background1"/>
                <w:lang w:val="en-GB"/>
              </w:rPr>
              <w:t>9. Storage (internal and external)</w:t>
            </w:r>
          </w:p>
        </w:tc>
      </w:tr>
      <w:tr w:rsidR="007D3454" w:rsidRPr="007D3454" w14:paraId="15DA1616" w14:textId="77777777" w:rsidTr="007D3454">
        <w:trPr>
          <w:trHeight w:val="284"/>
        </w:trPr>
        <w:tc>
          <w:tcPr>
            <w:tcW w:w="4361" w:type="dxa"/>
          </w:tcPr>
          <w:p w14:paraId="2D4AA5EA" w14:textId="77777777" w:rsidR="007D3454" w:rsidRPr="007D3454" w:rsidRDefault="007D3454" w:rsidP="00C87D12">
            <w:pPr>
              <w:rPr>
                <w:snapToGrid w:val="0"/>
                <w:lang w:val="en-GB"/>
              </w:rPr>
            </w:pPr>
            <w:r w:rsidRPr="007D3454">
              <w:rPr>
                <w:snapToGrid w:val="0"/>
                <w:lang w:val="en-GB"/>
              </w:rPr>
              <w:t>Storage is designed to minimise lifting problems</w:t>
            </w:r>
          </w:p>
        </w:tc>
        <w:tc>
          <w:tcPr>
            <w:tcW w:w="992" w:type="dxa"/>
          </w:tcPr>
          <w:p w14:paraId="23CBCCCA" w14:textId="77777777" w:rsidR="007D3454" w:rsidRPr="007D3454" w:rsidRDefault="007D3454" w:rsidP="00C87D12">
            <w:pPr>
              <w:rPr>
                <w:snapToGrid w:val="0"/>
                <w:lang w:val="en-GB"/>
              </w:rPr>
            </w:pPr>
          </w:p>
        </w:tc>
        <w:tc>
          <w:tcPr>
            <w:tcW w:w="1038" w:type="dxa"/>
          </w:tcPr>
          <w:p w14:paraId="5C7C1F7F" w14:textId="77777777" w:rsidR="007D3454" w:rsidRPr="007D3454" w:rsidRDefault="007D3454" w:rsidP="00C87D12">
            <w:pPr>
              <w:rPr>
                <w:snapToGrid w:val="0"/>
                <w:lang w:val="en-GB"/>
              </w:rPr>
            </w:pPr>
          </w:p>
        </w:tc>
        <w:tc>
          <w:tcPr>
            <w:tcW w:w="2676" w:type="dxa"/>
          </w:tcPr>
          <w:p w14:paraId="20D13B3B" w14:textId="77777777" w:rsidR="007D3454" w:rsidRPr="007D3454" w:rsidRDefault="007D3454" w:rsidP="00C87D12">
            <w:pPr>
              <w:rPr>
                <w:snapToGrid w:val="0"/>
                <w:lang w:val="en-GB"/>
              </w:rPr>
            </w:pPr>
          </w:p>
        </w:tc>
      </w:tr>
      <w:tr w:rsidR="007D3454" w:rsidRPr="007D3454" w14:paraId="073FB28A" w14:textId="77777777" w:rsidTr="007D3454">
        <w:trPr>
          <w:trHeight w:val="284"/>
        </w:trPr>
        <w:tc>
          <w:tcPr>
            <w:tcW w:w="4361" w:type="dxa"/>
          </w:tcPr>
          <w:p w14:paraId="6A8E00B0" w14:textId="77777777" w:rsidR="007D3454" w:rsidRPr="007D3454" w:rsidRDefault="007D3454" w:rsidP="00C87D12">
            <w:pPr>
              <w:rPr>
                <w:snapToGrid w:val="0"/>
                <w:lang w:val="en-GB"/>
              </w:rPr>
            </w:pPr>
            <w:r w:rsidRPr="007D3454">
              <w:rPr>
                <w:snapToGrid w:val="0"/>
                <w:lang w:val="en-GB"/>
              </w:rPr>
              <w:t>Materials are stored securely</w:t>
            </w:r>
          </w:p>
        </w:tc>
        <w:tc>
          <w:tcPr>
            <w:tcW w:w="992" w:type="dxa"/>
          </w:tcPr>
          <w:p w14:paraId="64BD50B4" w14:textId="77777777" w:rsidR="007D3454" w:rsidRPr="007D3454" w:rsidRDefault="007D3454" w:rsidP="00C87D12">
            <w:pPr>
              <w:rPr>
                <w:snapToGrid w:val="0"/>
                <w:lang w:val="en-GB"/>
              </w:rPr>
            </w:pPr>
          </w:p>
        </w:tc>
        <w:tc>
          <w:tcPr>
            <w:tcW w:w="1038" w:type="dxa"/>
          </w:tcPr>
          <w:p w14:paraId="4DCDF164" w14:textId="77777777" w:rsidR="007D3454" w:rsidRPr="007D3454" w:rsidRDefault="007D3454" w:rsidP="00C87D12">
            <w:pPr>
              <w:rPr>
                <w:snapToGrid w:val="0"/>
                <w:lang w:val="en-GB"/>
              </w:rPr>
            </w:pPr>
          </w:p>
        </w:tc>
        <w:tc>
          <w:tcPr>
            <w:tcW w:w="2676" w:type="dxa"/>
          </w:tcPr>
          <w:p w14:paraId="70B267A9" w14:textId="77777777" w:rsidR="007D3454" w:rsidRPr="007D3454" w:rsidRDefault="007D3454" w:rsidP="00C87D12">
            <w:pPr>
              <w:rPr>
                <w:snapToGrid w:val="0"/>
                <w:lang w:val="en-GB"/>
              </w:rPr>
            </w:pPr>
          </w:p>
        </w:tc>
      </w:tr>
      <w:tr w:rsidR="007D3454" w:rsidRPr="007D3454" w14:paraId="4D4A3F52" w14:textId="77777777" w:rsidTr="007D3454">
        <w:trPr>
          <w:trHeight w:val="284"/>
        </w:trPr>
        <w:tc>
          <w:tcPr>
            <w:tcW w:w="4361" w:type="dxa"/>
          </w:tcPr>
          <w:p w14:paraId="31B0FA3A" w14:textId="77777777" w:rsidR="007D3454" w:rsidRPr="007D3454" w:rsidRDefault="007D3454" w:rsidP="00C87D12">
            <w:pPr>
              <w:rPr>
                <w:snapToGrid w:val="0"/>
                <w:lang w:val="en-GB"/>
              </w:rPr>
            </w:pPr>
            <w:r w:rsidRPr="007D3454">
              <w:rPr>
                <w:snapToGrid w:val="0"/>
                <w:lang w:val="en-GB"/>
              </w:rPr>
              <w:t>Shelves are free of dust and rubbish</w:t>
            </w:r>
          </w:p>
        </w:tc>
        <w:tc>
          <w:tcPr>
            <w:tcW w:w="992" w:type="dxa"/>
          </w:tcPr>
          <w:p w14:paraId="6D7C4F58" w14:textId="77777777" w:rsidR="007D3454" w:rsidRPr="007D3454" w:rsidRDefault="007D3454" w:rsidP="00C87D12">
            <w:pPr>
              <w:rPr>
                <w:snapToGrid w:val="0"/>
                <w:lang w:val="en-GB"/>
              </w:rPr>
            </w:pPr>
          </w:p>
        </w:tc>
        <w:tc>
          <w:tcPr>
            <w:tcW w:w="1038" w:type="dxa"/>
          </w:tcPr>
          <w:p w14:paraId="54FCDFB9" w14:textId="77777777" w:rsidR="007D3454" w:rsidRPr="007D3454" w:rsidRDefault="007D3454" w:rsidP="00C87D12">
            <w:pPr>
              <w:rPr>
                <w:snapToGrid w:val="0"/>
                <w:lang w:val="en-GB"/>
              </w:rPr>
            </w:pPr>
          </w:p>
        </w:tc>
        <w:tc>
          <w:tcPr>
            <w:tcW w:w="2676" w:type="dxa"/>
          </w:tcPr>
          <w:p w14:paraId="041FA6AF" w14:textId="77777777" w:rsidR="007D3454" w:rsidRPr="007D3454" w:rsidRDefault="007D3454" w:rsidP="00C87D12">
            <w:pPr>
              <w:rPr>
                <w:snapToGrid w:val="0"/>
                <w:lang w:val="en-GB"/>
              </w:rPr>
            </w:pPr>
          </w:p>
        </w:tc>
      </w:tr>
      <w:tr w:rsidR="007D3454" w:rsidRPr="007D3454" w14:paraId="7D0D11B4" w14:textId="77777777" w:rsidTr="007D3454">
        <w:trPr>
          <w:trHeight w:val="284"/>
        </w:trPr>
        <w:tc>
          <w:tcPr>
            <w:tcW w:w="4361" w:type="dxa"/>
          </w:tcPr>
          <w:p w14:paraId="346C0C06" w14:textId="77777777" w:rsidR="007D3454" w:rsidRPr="007D3454" w:rsidRDefault="007D3454" w:rsidP="00C87D12">
            <w:pPr>
              <w:rPr>
                <w:snapToGrid w:val="0"/>
                <w:lang w:val="en-GB"/>
              </w:rPr>
            </w:pPr>
            <w:r w:rsidRPr="007D3454">
              <w:rPr>
                <w:snapToGrid w:val="0"/>
                <w:lang w:val="en-GB"/>
              </w:rPr>
              <w:t>Floors are clear of rubbish or obstacles</w:t>
            </w:r>
          </w:p>
        </w:tc>
        <w:tc>
          <w:tcPr>
            <w:tcW w:w="992" w:type="dxa"/>
          </w:tcPr>
          <w:p w14:paraId="301616DA" w14:textId="77777777" w:rsidR="007D3454" w:rsidRPr="007D3454" w:rsidRDefault="007D3454" w:rsidP="00C87D12">
            <w:pPr>
              <w:rPr>
                <w:snapToGrid w:val="0"/>
                <w:lang w:val="en-GB"/>
              </w:rPr>
            </w:pPr>
          </w:p>
        </w:tc>
        <w:tc>
          <w:tcPr>
            <w:tcW w:w="1038" w:type="dxa"/>
          </w:tcPr>
          <w:p w14:paraId="5A776669" w14:textId="77777777" w:rsidR="007D3454" w:rsidRPr="007D3454" w:rsidRDefault="007D3454" w:rsidP="00C87D12">
            <w:pPr>
              <w:rPr>
                <w:snapToGrid w:val="0"/>
                <w:lang w:val="en-GB"/>
              </w:rPr>
            </w:pPr>
          </w:p>
        </w:tc>
        <w:tc>
          <w:tcPr>
            <w:tcW w:w="2676" w:type="dxa"/>
          </w:tcPr>
          <w:p w14:paraId="31A0B358" w14:textId="77777777" w:rsidR="007D3454" w:rsidRPr="007D3454" w:rsidRDefault="007D3454" w:rsidP="00C87D12">
            <w:pPr>
              <w:rPr>
                <w:snapToGrid w:val="0"/>
                <w:lang w:val="en-GB"/>
              </w:rPr>
            </w:pPr>
          </w:p>
        </w:tc>
      </w:tr>
      <w:tr w:rsidR="007D3454" w:rsidRPr="007D3454" w14:paraId="102B95B0" w14:textId="77777777" w:rsidTr="007D3454">
        <w:trPr>
          <w:trHeight w:val="284"/>
        </w:trPr>
        <w:tc>
          <w:tcPr>
            <w:tcW w:w="4361" w:type="dxa"/>
          </w:tcPr>
          <w:p w14:paraId="796D2551" w14:textId="77777777" w:rsidR="007D3454" w:rsidRPr="007D3454" w:rsidRDefault="007D3454" w:rsidP="00C87D12">
            <w:pPr>
              <w:rPr>
                <w:snapToGrid w:val="0"/>
                <w:lang w:val="en-GB"/>
              </w:rPr>
            </w:pPr>
            <w:r w:rsidRPr="007D3454">
              <w:rPr>
                <w:snapToGrid w:val="0"/>
                <w:lang w:val="en-GB"/>
              </w:rPr>
              <w:t>Dangerous material or equipment is stored out of reach of children</w:t>
            </w:r>
          </w:p>
        </w:tc>
        <w:tc>
          <w:tcPr>
            <w:tcW w:w="992" w:type="dxa"/>
          </w:tcPr>
          <w:p w14:paraId="6B3D893D" w14:textId="77777777" w:rsidR="007D3454" w:rsidRPr="007D3454" w:rsidRDefault="007D3454" w:rsidP="00C87D12">
            <w:pPr>
              <w:rPr>
                <w:snapToGrid w:val="0"/>
                <w:lang w:val="en-GB"/>
              </w:rPr>
            </w:pPr>
          </w:p>
        </w:tc>
        <w:tc>
          <w:tcPr>
            <w:tcW w:w="1038" w:type="dxa"/>
          </w:tcPr>
          <w:p w14:paraId="32C6C9E5" w14:textId="77777777" w:rsidR="007D3454" w:rsidRPr="007D3454" w:rsidRDefault="007D3454" w:rsidP="00C87D12">
            <w:pPr>
              <w:rPr>
                <w:snapToGrid w:val="0"/>
                <w:lang w:val="en-GB"/>
              </w:rPr>
            </w:pPr>
          </w:p>
        </w:tc>
        <w:tc>
          <w:tcPr>
            <w:tcW w:w="2676" w:type="dxa"/>
          </w:tcPr>
          <w:p w14:paraId="0F3C1CDA" w14:textId="77777777" w:rsidR="007D3454" w:rsidRPr="007D3454" w:rsidRDefault="007D3454" w:rsidP="00C87D12">
            <w:pPr>
              <w:rPr>
                <w:snapToGrid w:val="0"/>
                <w:lang w:val="en-GB"/>
              </w:rPr>
            </w:pPr>
          </w:p>
        </w:tc>
      </w:tr>
      <w:tr w:rsidR="0072716E" w:rsidRPr="007D3454" w14:paraId="4F2211A3" w14:textId="77777777" w:rsidTr="00734558">
        <w:trPr>
          <w:trHeight w:val="284"/>
        </w:trPr>
        <w:tc>
          <w:tcPr>
            <w:tcW w:w="9067" w:type="dxa"/>
            <w:gridSpan w:val="4"/>
            <w:shd w:val="clear" w:color="auto" w:fill="A8B400" w:themeFill="accent3"/>
          </w:tcPr>
          <w:p w14:paraId="7287645C" w14:textId="726C6828" w:rsidR="0072716E" w:rsidRPr="007D3454" w:rsidRDefault="0072716E" w:rsidP="00C87D12">
            <w:pPr>
              <w:rPr>
                <w:snapToGrid w:val="0"/>
                <w:color w:val="FFFFFF" w:themeColor="background1"/>
                <w:lang w:val="en-GB"/>
              </w:rPr>
            </w:pPr>
            <w:r w:rsidRPr="007D3454">
              <w:rPr>
                <w:snapToGrid w:val="0"/>
                <w:color w:val="FFFFFF" w:themeColor="background1"/>
                <w:lang w:val="en-GB"/>
              </w:rPr>
              <w:t>10. Manual handling and ergonomics</w:t>
            </w:r>
          </w:p>
        </w:tc>
      </w:tr>
      <w:tr w:rsidR="007D3454" w:rsidRPr="007D3454" w14:paraId="372CC857" w14:textId="77777777" w:rsidTr="007D3454">
        <w:trPr>
          <w:trHeight w:val="284"/>
        </w:trPr>
        <w:tc>
          <w:tcPr>
            <w:tcW w:w="4361" w:type="dxa"/>
          </w:tcPr>
          <w:p w14:paraId="690B6990" w14:textId="77777777" w:rsidR="007D3454" w:rsidRPr="007D3454" w:rsidRDefault="007D3454" w:rsidP="00C87D12">
            <w:pPr>
              <w:rPr>
                <w:snapToGrid w:val="0"/>
                <w:lang w:val="en-GB"/>
              </w:rPr>
            </w:pPr>
            <w:r w:rsidRPr="007D3454">
              <w:rPr>
                <w:snapToGrid w:val="0"/>
                <w:lang w:val="en-GB"/>
              </w:rPr>
              <w:t>Trolleys or other devices are used to move heavy objects</w:t>
            </w:r>
          </w:p>
        </w:tc>
        <w:tc>
          <w:tcPr>
            <w:tcW w:w="992" w:type="dxa"/>
          </w:tcPr>
          <w:p w14:paraId="75DDA0DC" w14:textId="77777777" w:rsidR="007D3454" w:rsidRPr="007D3454" w:rsidRDefault="007D3454" w:rsidP="00C87D12">
            <w:pPr>
              <w:rPr>
                <w:snapToGrid w:val="0"/>
                <w:lang w:val="en-GB"/>
              </w:rPr>
            </w:pPr>
          </w:p>
        </w:tc>
        <w:tc>
          <w:tcPr>
            <w:tcW w:w="1038" w:type="dxa"/>
          </w:tcPr>
          <w:p w14:paraId="5271192C" w14:textId="77777777" w:rsidR="007D3454" w:rsidRPr="007D3454" w:rsidRDefault="007D3454" w:rsidP="00C87D12">
            <w:pPr>
              <w:rPr>
                <w:snapToGrid w:val="0"/>
                <w:lang w:val="en-GB"/>
              </w:rPr>
            </w:pPr>
          </w:p>
        </w:tc>
        <w:tc>
          <w:tcPr>
            <w:tcW w:w="2676" w:type="dxa"/>
          </w:tcPr>
          <w:p w14:paraId="57DF938F" w14:textId="77777777" w:rsidR="007D3454" w:rsidRPr="007D3454" w:rsidRDefault="007D3454" w:rsidP="00C87D12">
            <w:pPr>
              <w:rPr>
                <w:snapToGrid w:val="0"/>
                <w:lang w:val="en-GB"/>
              </w:rPr>
            </w:pPr>
          </w:p>
        </w:tc>
      </w:tr>
      <w:tr w:rsidR="007D3454" w:rsidRPr="007D3454" w14:paraId="49993D1C" w14:textId="77777777" w:rsidTr="007D3454">
        <w:trPr>
          <w:trHeight w:val="284"/>
        </w:trPr>
        <w:tc>
          <w:tcPr>
            <w:tcW w:w="4361" w:type="dxa"/>
          </w:tcPr>
          <w:p w14:paraId="4C0E80F4" w14:textId="77777777" w:rsidR="007D3454" w:rsidRPr="007D3454" w:rsidRDefault="007D3454" w:rsidP="00C87D12">
            <w:pPr>
              <w:rPr>
                <w:snapToGrid w:val="0"/>
                <w:lang w:val="en-GB"/>
              </w:rPr>
            </w:pPr>
            <w:r w:rsidRPr="007D3454">
              <w:rPr>
                <w:snapToGrid w:val="0"/>
                <w:lang w:val="en-GB"/>
              </w:rPr>
              <w:t>Heavy equipment (such as planks and trestles) is stored in a way that enables it to be lifted safely</w:t>
            </w:r>
          </w:p>
        </w:tc>
        <w:tc>
          <w:tcPr>
            <w:tcW w:w="992" w:type="dxa"/>
          </w:tcPr>
          <w:p w14:paraId="6375F831" w14:textId="77777777" w:rsidR="007D3454" w:rsidRPr="007D3454" w:rsidRDefault="007D3454" w:rsidP="00C87D12">
            <w:pPr>
              <w:rPr>
                <w:snapToGrid w:val="0"/>
                <w:lang w:val="en-GB"/>
              </w:rPr>
            </w:pPr>
          </w:p>
        </w:tc>
        <w:tc>
          <w:tcPr>
            <w:tcW w:w="1038" w:type="dxa"/>
          </w:tcPr>
          <w:p w14:paraId="3FBF4AB0" w14:textId="77777777" w:rsidR="007D3454" w:rsidRPr="007D3454" w:rsidRDefault="007D3454" w:rsidP="00C87D12">
            <w:pPr>
              <w:rPr>
                <w:snapToGrid w:val="0"/>
                <w:lang w:val="en-GB"/>
              </w:rPr>
            </w:pPr>
          </w:p>
        </w:tc>
        <w:tc>
          <w:tcPr>
            <w:tcW w:w="2676" w:type="dxa"/>
          </w:tcPr>
          <w:p w14:paraId="28A12871" w14:textId="77777777" w:rsidR="007D3454" w:rsidRPr="007D3454" w:rsidRDefault="007D3454" w:rsidP="00C87D12">
            <w:pPr>
              <w:rPr>
                <w:snapToGrid w:val="0"/>
                <w:lang w:val="en-GB"/>
              </w:rPr>
            </w:pPr>
          </w:p>
        </w:tc>
      </w:tr>
      <w:tr w:rsidR="007D3454" w:rsidRPr="007D3454" w14:paraId="4D3648C9" w14:textId="77777777" w:rsidTr="007D3454">
        <w:trPr>
          <w:trHeight w:val="284"/>
        </w:trPr>
        <w:tc>
          <w:tcPr>
            <w:tcW w:w="4361" w:type="dxa"/>
          </w:tcPr>
          <w:p w14:paraId="16CA2EA5" w14:textId="77777777" w:rsidR="007D3454" w:rsidRPr="007D3454" w:rsidRDefault="007D3454" w:rsidP="00C87D12">
            <w:pPr>
              <w:rPr>
                <w:snapToGrid w:val="0"/>
                <w:lang w:val="en-GB"/>
              </w:rPr>
            </w:pPr>
            <w:r w:rsidRPr="007D3454">
              <w:rPr>
                <w:snapToGrid w:val="0"/>
                <w:lang w:val="en-GB"/>
              </w:rPr>
              <w:t>Adult-sized chairs are provided and used for staff (to avoid sitting on children’s chairs)</w:t>
            </w:r>
          </w:p>
        </w:tc>
        <w:tc>
          <w:tcPr>
            <w:tcW w:w="992" w:type="dxa"/>
          </w:tcPr>
          <w:p w14:paraId="656C30C1" w14:textId="77777777" w:rsidR="007D3454" w:rsidRPr="007D3454" w:rsidRDefault="007D3454" w:rsidP="00C87D12">
            <w:pPr>
              <w:rPr>
                <w:snapToGrid w:val="0"/>
                <w:lang w:val="en-GB"/>
              </w:rPr>
            </w:pPr>
          </w:p>
        </w:tc>
        <w:tc>
          <w:tcPr>
            <w:tcW w:w="1038" w:type="dxa"/>
          </w:tcPr>
          <w:p w14:paraId="02973A87" w14:textId="77777777" w:rsidR="007D3454" w:rsidRPr="007D3454" w:rsidRDefault="007D3454" w:rsidP="00C87D12">
            <w:pPr>
              <w:rPr>
                <w:snapToGrid w:val="0"/>
                <w:lang w:val="en-GB"/>
              </w:rPr>
            </w:pPr>
          </w:p>
        </w:tc>
        <w:tc>
          <w:tcPr>
            <w:tcW w:w="2676" w:type="dxa"/>
          </w:tcPr>
          <w:p w14:paraId="7EACFB6C" w14:textId="77777777" w:rsidR="007D3454" w:rsidRPr="007D3454" w:rsidRDefault="007D3454" w:rsidP="00C87D12">
            <w:pPr>
              <w:rPr>
                <w:snapToGrid w:val="0"/>
                <w:lang w:val="en-GB"/>
              </w:rPr>
            </w:pPr>
          </w:p>
        </w:tc>
      </w:tr>
      <w:tr w:rsidR="007D3454" w:rsidRPr="007D3454" w14:paraId="243D3862" w14:textId="77777777" w:rsidTr="007D3454">
        <w:trPr>
          <w:trHeight w:val="475"/>
        </w:trPr>
        <w:tc>
          <w:tcPr>
            <w:tcW w:w="4361" w:type="dxa"/>
          </w:tcPr>
          <w:p w14:paraId="36931CD0" w14:textId="77777777" w:rsidR="007D3454" w:rsidRPr="007D3454" w:rsidRDefault="007D3454" w:rsidP="00C87D12">
            <w:pPr>
              <w:rPr>
                <w:snapToGrid w:val="0"/>
                <w:lang w:val="en-GB"/>
              </w:rPr>
            </w:pPr>
            <w:r w:rsidRPr="007D3454">
              <w:rPr>
                <w:snapToGrid w:val="0"/>
                <w:lang w:val="en-GB"/>
              </w:rPr>
              <w:t>Workstations are set up with the chair at the correct height</w:t>
            </w:r>
          </w:p>
        </w:tc>
        <w:tc>
          <w:tcPr>
            <w:tcW w:w="992" w:type="dxa"/>
          </w:tcPr>
          <w:p w14:paraId="44C53094" w14:textId="77777777" w:rsidR="007D3454" w:rsidRPr="007D3454" w:rsidRDefault="007D3454" w:rsidP="00C87D12">
            <w:pPr>
              <w:rPr>
                <w:snapToGrid w:val="0"/>
                <w:lang w:val="en-GB"/>
              </w:rPr>
            </w:pPr>
          </w:p>
        </w:tc>
        <w:tc>
          <w:tcPr>
            <w:tcW w:w="1038" w:type="dxa"/>
          </w:tcPr>
          <w:p w14:paraId="5BE56F83" w14:textId="77777777" w:rsidR="007D3454" w:rsidRPr="007D3454" w:rsidRDefault="007D3454" w:rsidP="00C87D12">
            <w:pPr>
              <w:rPr>
                <w:snapToGrid w:val="0"/>
                <w:lang w:val="en-GB"/>
              </w:rPr>
            </w:pPr>
          </w:p>
        </w:tc>
        <w:tc>
          <w:tcPr>
            <w:tcW w:w="2676" w:type="dxa"/>
          </w:tcPr>
          <w:p w14:paraId="0BF3D4F3" w14:textId="77777777" w:rsidR="007D3454" w:rsidRPr="007D3454" w:rsidRDefault="007D3454" w:rsidP="00C87D12">
            <w:pPr>
              <w:rPr>
                <w:snapToGrid w:val="0"/>
                <w:lang w:val="en-GB"/>
              </w:rPr>
            </w:pPr>
          </w:p>
        </w:tc>
      </w:tr>
      <w:tr w:rsidR="007D3454" w:rsidRPr="007D3454" w14:paraId="29949E2B" w14:textId="77777777" w:rsidTr="007D3454">
        <w:trPr>
          <w:trHeight w:val="284"/>
        </w:trPr>
        <w:tc>
          <w:tcPr>
            <w:tcW w:w="4361" w:type="dxa"/>
          </w:tcPr>
          <w:p w14:paraId="5BA8D3BA" w14:textId="77777777" w:rsidR="007D3454" w:rsidRPr="007D3454" w:rsidRDefault="007D3454" w:rsidP="00C87D12">
            <w:pPr>
              <w:rPr>
                <w:snapToGrid w:val="0"/>
                <w:lang w:val="en-GB"/>
              </w:rPr>
            </w:pPr>
            <w:r w:rsidRPr="007D3454">
              <w:rPr>
                <w:snapToGrid w:val="0"/>
                <w:lang w:val="en-GB"/>
              </w:rPr>
              <w:t>Workstations are set up with phone, mouse and documents within easy reach and screen adjusted properly</w:t>
            </w:r>
          </w:p>
        </w:tc>
        <w:tc>
          <w:tcPr>
            <w:tcW w:w="992" w:type="dxa"/>
          </w:tcPr>
          <w:p w14:paraId="76CF7563" w14:textId="77777777" w:rsidR="007D3454" w:rsidRPr="007D3454" w:rsidRDefault="007D3454" w:rsidP="00C87D12">
            <w:pPr>
              <w:rPr>
                <w:snapToGrid w:val="0"/>
                <w:lang w:val="en-GB"/>
              </w:rPr>
            </w:pPr>
          </w:p>
        </w:tc>
        <w:tc>
          <w:tcPr>
            <w:tcW w:w="1038" w:type="dxa"/>
          </w:tcPr>
          <w:p w14:paraId="0FD7499C" w14:textId="77777777" w:rsidR="007D3454" w:rsidRPr="007D3454" w:rsidRDefault="007D3454" w:rsidP="00C87D12">
            <w:pPr>
              <w:rPr>
                <w:snapToGrid w:val="0"/>
                <w:lang w:val="en-GB"/>
              </w:rPr>
            </w:pPr>
          </w:p>
        </w:tc>
        <w:tc>
          <w:tcPr>
            <w:tcW w:w="2676" w:type="dxa"/>
          </w:tcPr>
          <w:p w14:paraId="512F95DA" w14:textId="77777777" w:rsidR="007D3454" w:rsidRPr="007D3454" w:rsidRDefault="007D3454" w:rsidP="00C87D12">
            <w:pPr>
              <w:rPr>
                <w:snapToGrid w:val="0"/>
                <w:lang w:val="en-GB"/>
              </w:rPr>
            </w:pPr>
          </w:p>
        </w:tc>
      </w:tr>
      <w:tr w:rsidR="007D3454" w:rsidRPr="007D3454" w14:paraId="7714D628" w14:textId="77777777" w:rsidTr="007D3454">
        <w:trPr>
          <w:trHeight w:val="284"/>
        </w:trPr>
        <w:tc>
          <w:tcPr>
            <w:tcW w:w="4361" w:type="dxa"/>
          </w:tcPr>
          <w:p w14:paraId="4584A685" w14:textId="77777777" w:rsidR="007D3454" w:rsidRPr="007D3454" w:rsidRDefault="007D3454" w:rsidP="00C87D12">
            <w:pPr>
              <w:rPr>
                <w:snapToGrid w:val="0"/>
                <w:lang w:val="en-GB"/>
              </w:rPr>
            </w:pPr>
            <w:r w:rsidRPr="007D3454">
              <w:rPr>
                <w:snapToGrid w:val="0"/>
                <w:lang w:val="en-GB"/>
              </w:rPr>
              <w:lastRenderedPageBreak/>
              <w:t>Work practices avoid the need to sit or stand for long periods at a time</w:t>
            </w:r>
          </w:p>
        </w:tc>
        <w:tc>
          <w:tcPr>
            <w:tcW w:w="992" w:type="dxa"/>
          </w:tcPr>
          <w:p w14:paraId="0CF5206D" w14:textId="77777777" w:rsidR="007D3454" w:rsidRPr="007D3454" w:rsidRDefault="007D3454" w:rsidP="00C87D12">
            <w:pPr>
              <w:rPr>
                <w:snapToGrid w:val="0"/>
                <w:lang w:val="en-GB"/>
              </w:rPr>
            </w:pPr>
          </w:p>
        </w:tc>
        <w:tc>
          <w:tcPr>
            <w:tcW w:w="1038" w:type="dxa"/>
          </w:tcPr>
          <w:p w14:paraId="32E99C7D" w14:textId="77777777" w:rsidR="007D3454" w:rsidRPr="007D3454" w:rsidRDefault="007D3454" w:rsidP="00C87D12">
            <w:pPr>
              <w:rPr>
                <w:snapToGrid w:val="0"/>
                <w:lang w:val="en-GB"/>
              </w:rPr>
            </w:pPr>
          </w:p>
        </w:tc>
        <w:tc>
          <w:tcPr>
            <w:tcW w:w="2676" w:type="dxa"/>
          </w:tcPr>
          <w:p w14:paraId="4725254D" w14:textId="77777777" w:rsidR="007D3454" w:rsidRPr="007D3454" w:rsidRDefault="007D3454" w:rsidP="00C87D12">
            <w:pPr>
              <w:rPr>
                <w:snapToGrid w:val="0"/>
                <w:lang w:val="en-GB"/>
              </w:rPr>
            </w:pPr>
          </w:p>
        </w:tc>
      </w:tr>
      <w:tr w:rsidR="0072716E" w:rsidRPr="007D3454" w14:paraId="62C4D7C6" w14:textId="77777777" w:rsidTr="00734558">
        <w:trPr>
          <w:trHeight w:val="284"/>
        </w:trPr>
        <w:tc>
          <w:tcPr>
            <w:tcW w:w="9067" w:type="dxa"/>
            <w:gridSpan w:val="4"/>
            <w:shd w:val="clear" w:color="auto" w:fill="A8B400" w:themeFill="accent3"/>
          </w:tcPr>
          <w:p w14:paraId="3347C106" w14:textId="07A34EAE" w:rsidR="0072716E" w:rsidRPr="007D3454" w:rsidRDefault="0072716E" w:rsidP="00C87D12">
            <w:pPr>
              <w:rPr>
                <w:snapToGrid w:val="0"/>
                <w:color w:val="FFFFFF" w:themeColor="background1"/>
                <w:lang w:val="en-GB"/>
              </w:rPr>
            </w:pPr>
            <w:r w:rsidRPr="007D3454">
              <w:rPr>
                <w:snapToGrid w:val="0"/>
                <w:color w:val="FFFFFF" w:themeColor="background1"/>
                <w:lang w:val="en-GB"/>
              </w:rPr>
              <w:t>11. Electrical</w:t>
            </w:r>
          </w:p>
        </w:tc>
      </w:tr>
      <w:tr w:rsidR="007D3454" w:rsidRPr="007D3454" w14:paraId="125BF330" w14:textId="77777777" w:rsidTr="007D3454">
        <w:trPr>
          <w:trHeight w:val="284"/>
        </w:trPr>
        <w:tc>
          <w:tcPr>
            <w:tcW w:w="4361" w:type="dxa"/>
          </w:tcPr>
          <w:p w14:paraId="3496A38B" w14:textId="77777777" w:rsidR="007D3454" w:rsidRPr="007D3454" w:rsidRDefault="007D3454" w:rsidP="00C87D12">
            <w:pPr>
              <w:rPr>
                <w:snapToGrid w:val="0"/>
                <w:lang w:val="en-GB"/>
              </w:rPr>
            </w:pPr>
            <w:r w:rsidRPr="007D3454">
              <w:rPr>
                <w:snapToGrid w:val="0"/>
                <w:lang w:val="en-GB"/>
              </w:rPr>
              <w:t>There are guards around heaters</w:t>
            </w:r>
          </w:p>
        </w:tc>
        <w:tc>
          <w:tcPr>
            <w:tcW w:w="992" w:type="dxa"/>
          </w:tcPr>
          <w:p w14:paraId="120CD275" w14:textId="77777777" w:rsidR="007D3454" w:rsidRPr="007D3454" w:rsidRDefault="007D3454" w:rsidP="00C87D12">
            <w:pPr>
              <w:rPr>
                <w:snapToGrid w:val="0"/>
                <w:lang w:val="en-GB"/>
              </w:rPr>
            </w:pPr>
          </w:p>
        </w:tc>
        <w:tc>
          <w:tcPr>
            <w:tcW w:w="1038" w:type="dxa"/>
          </w:tcPr>
          <w:p w14:paraId="10F28682" w14:textId="77777777" w:rsidR="007D3454" w:rsidRPr="007D3454" w:rsidRDefault="007D3454" w:rsidP="00C87D12">
            <w:pPr>
              <w:rPr>
                <w:snapToGrid w:val="0"/>
                <w:lang w:val="en-GB"/>
              </w:rPr>
            </w:pPr>
          </w:p>
        </w:tc>
        <w:tc>
          <w:tcPr>
            <w:tcW w:w="2676" w:type="dxa"/>
          </w:tcPr>
          <w:p w14:paraId="431EDEF3" w14:textId="77777777" w:rsidR="007D3454" w:rsidRPr="007D3454" w:rsidRDefault="007D3454" w:rsidP="00C87D12">
            <w:pPr>
              <w:rPr>
                <w:snapToGrid w:val="0"/>
                <w:lang w:val="en-GB"/>
              </w:rPr>
            </w:pPr>
          </w:p>
        </w:tc>
      </w:tr>
      <w:tr w:rsidR="007D3454" w:rsidRPr="007D3454" w14:paraId="2FAB0E30" w14:textId="77777777" w:rsidTr="007D3454">
        <w:trPr>
          <w:trHeight w:val="284"/>
        </w:trPr>
        <w:tc>
          <w:tcPr>
            <w:tcW w:w="4361" w:type="dxa"/>
          </w:tcPr>
          <w:p w14:paraId="6C8D22EB" w14:textId="77777777" w:rsidR="007D3454" w:rsidRPr="007D3454" w:rsidRDefault="007D3454" w:rsidP="00C87D12">
            <w:pPr>
              <w:rPr>
                <w:snapToGrid w:val="0"/>
                <w:lang w:val="en-GB"/>
              </w:rPr>
            </w:pPr>
            <w:r w:rsidRPr="007D3454">
              <w:rPr>
                <w:snapToGrid w:val="0"/>
                <w:lang w:val="en-GB"/>
              </w:rPr>
              <w:t>Equipment not in use is properly stored</w:t>
            </w:r>
          </w:p>
        </w:tc>
        <w:tc>
          <w:tcPr>
            <w:tcW w:w="992" w:type="dxa"/>
          </w:tcPr>
          <w:p w14:paraId="7D819132" w14:textId="77777777" w:rsidR="007D3454" w:rsidRPr="007D3454" w:rsidRDefault="007D3454" w:rsidP="00C87D12">
            <w:pPr>
              <w:rPr>
                <w:snapToGrid w:val="0"/>
                <w:lang w:val="en-GB"/>
              </w:rPr>
            </w:pPr>
          </w:p>
        </w:tc>
        <w:tc>
          <w:tcPr>
            <w:tcW w:w="1038" w:type="dxa"/>
          </w:tcPr>
          <w:p w14:paraId="6EAC26DE" w14:textId="77777777" w:rsidR="007D3454" w:rsidRPr="007D3454" w:rsidRDefault="007D3454" w:rsidP="00C87D12">
            <w:pPr>
              <w:rPr>
                <w:snapToGrid w:val="0"/>
                <w:lang w:val="en-GB"/>
              </w:rPr>
            </w:pPr>
          </w:p>
        </w:tc>
        <w:tc>
          <w:tcPr>
            <w:tcW w:w="2676" w:type="dxa"/>
          </w:tcPr>
          <w:p w14:paraId="5D5C0EA7" w14:textId="77777777" w:rsidR="007D3454" w:rsidRPr="007D3454" w:rsidRDefault="007D3454" w:rsidP="00C87D12">
            <w:pPr>
              <w:rPr>
                <w:snapToGrid w:val="0"/>
                <w:lang w:val="en-GB"/>
              </w:rPr>
            </w:pPr>
          </w:p>
        </w:tc>
      </w:tr>
      <w:tr w:rsidR="007D3454" w:rsidRPr="007D3454" w14:paraId="784039CA" w14:textId="77777777" w:rsidTr="007D3454">
        <w:trPr>
          <w:trHeight w:val="284"/>
        </w:trPr>
        <w:tc>
          <w:tcPr>
            <w:tcW w:w="4361" w:type="dxa"/>
          </w:tcPr>
          <w:p w14:paraId="504C0208" w14:textId="77777777" w:rsidR="007D3454" w:rsidRPr="007D3454" w:rsidRDefault="007D3454" w:rsidP="00C87D12">
            <w:pPr>
              <w:rPr>
                <w:snapToGrid w:val="0"/>
                <w:lang w:val="en-GB"/>
              </w:rPr>
            </w:pPr>
            <w:r w:rsidRPr="007D3454">
              <w:rPr>
                <w:snapToGrid w:val="0"/>
                <w:lang w:val="en-GB"/>
              </w:rPr>
              <w:t>Electrical equipment has been checked and tagged</w:t>
            </w:r>
          </w:p>
        </w:tc>
        <w:tc>
          <w:tcPr>
            <w:tcW w:w="992" w:type="dxa"/>
          </w:tcPr>
          <w:p w14:paraId="0EF6C866" w14:textId="77777777" w:rsidR="007D3454" w:rsidRPr="007D3454" w:rsidRDefault="007D3454" w:rsidP="00C87D12">
            <w:pPr>
              <w:rPr>
                <w:snapToGrid w:val="0"/>
                <w:lang w:val="en-GB"/>
              </w:rPr>
            </w:pPr>
          </w:p>
        </w:tc>
        <w:tc>
          <w:tcPr>
            <w:tcW w:w="1038" w:type="dxa"/>
          </w:tcPr>
          <w:p w14:paraId="2C729C37" w14:textId="77777777" w:rsidR="007D3454" w:rsidRPr="007D3454" w:rsidRDefault="007D3454" w:rsidP="00C87D12">
            <w:pPr>
              <w:rPr>
                <w:snapToGrid w:val="0"/>
                <w:lang w:val="en-GB"/>
              </w:rPr>
            </w:pPr>
          </w:p>
        </w:tc>
        <w:tc>
          <w:tcPr>
            <w:tcW w:w="2676" w:type="dxa"/>
          </w:tcPr>
          <w:p w14:paraId="43DFB56F" w14:textId="77777777" w:rsidR="007D3454" w:rsidRPr="007D3454" w:rsidRDefault="007D3454" w:rsidP="00C87D12">
            <w:pPr>
              <w:rPr>
                <w:snapToGrid w:val="0"/>
                <w:lang w:val="en-GB"/>
              </w:rPr>
            </w:pPr>
          </w:p>
        </w:tc>
      </w:tr>
      <w:tr w:rsidR="007D3454" w:rsidRPr="007D3454" w14:paraId="639DFA4C" w14:textId="77777777" w:rsidTr="007D3454">
        <w:trPr>
          <w:trHeight w:val="284"/>
        </w:trPr>
        <w:tc>
          <w:tcPr>
            <w:tcW w:w="4361" w:type="dxa"/>
          </w:tcPr>
          <w:p w14:paraId="52F5EBC0" w14:textId="77777777" w:rsidR="007D3454" w:rsidRPr="007D3454" w:rsidRDefault="007D3454" w:rsidP="00C87D12">
            <w:pPr>
              <w:rPr>
                <w:snapToGrid w:val="0"/>
                <w:lang w:val="en-GB"/>
              </w:rPr>
            </w:pPr>
            <w:r w:rsidRPr="007D3454">
              <w:rPr>
                <w:snapToGrid w:val="0"/>
                <w:lang w:val="en-GB"/>
              </w:rPr>
              <w:t>Use of extension leads, double adaptors and power boards are kept to a minimum</w:t>
            </w:r>
          </w:p>
        </w:tc>
        <w:tc>
          <w:tcPr>
            <w:tcW w:w="992" w:type="dxa"/>
          </w:tcPr>
          <w:p w14:paraId="3F61F7D9" w14:textId="77777777" w:rsidR="007D3454" w:rsidRPr="007D3454" w:rsidRDefault="007D3454" w:rsidP="00C87D12">
            <w:pPr>
              <w:rPr>
                <w:snapToGrid w:val="0"/>
                <w:lang w:val="en-GB"/>
              </w:rPr>
            </w:pPr>
          </w:p>
        </w:tc>
        <w:tc>
          <w:tcPr>
            <w:tcW w:w="1038" w:type="dxa"/>
          </w:tcPr>
          <w:p w14:paraId="2C6E042B" w14:textId="77777777" w:rsidR="007D3454" w:rsidRPr="007D3454" w:rsidRDefault="007D3454" w:rsidP="00C87D12">
            <w:pPr>
              <w:rPr>
                <w:snapToGrid w:val="0"/>
                <w:lang w:val="en-GB"/>
              </w:rPr>
            </w:pPr>
          </w:p>
        </w:tc>
        <w:tc>
          <w:tcPr>
            <w:tcW w:w="2676" w:type="dxa"/>
          </w:tcPr>
          <w:p w14:paraId="13A2B247" w14:textId="77777777" w:rsidR="007D3454" w:rsidRPr="007D3454" w:rsidRDefault="007D3454" w:rsidP="00C87D12">
            <w:pPr>
              <w:rPr>
                <w:snapToGrid w:val="0"/>
                <w:lang w:val="en-GB"/>
              </w:rPr>
            </w:pPr>
          </w:p>
        </w:tc>
      </w:tr>
      <w:tr w:rsidR="007D3454" w:rsidRPr="007D3454" w14:paraId="34545F75" w14:textId="77777777" w:rsidTr="007D3454">
        <w:trPr>
          <w:trHeight w:val="284"/>
        </w:trPr>
        <w:tc>
          <w:tcPr>
            <w:tcW w:w="4361" w:type="dxa"/>
          </w:tcPr>
          <w:p w14:paraId="3E9831C4" w14:textId="77777777" w:rsidR="007D3454" w:rsidRPr="007D3454" w:rsidRDefault="007D3454" w:rsidP="00C87D12">
            <w:pPr>
              <w:rPr>
                <w:snapToGrid w:val="0"/>
                <w:lang w:val="en-GB"/>
              </w:rPr>
            </w:pPr>
            <w:r w:rsidRPr="007D3454">
              <w:rPr>
                <w:snapToGrid w:val="0"/>
                <w:lang w:val="en-GB"/>
              </w:rPr>
              <w:t>Plugs, sockets or switches are in good repair</w:t>
            </w:r>
          </w:p>
        </w:tc>
        <w:tc>
          <w:tcPr>
            <w:tcW w:w="992" w:type="dxa"/>
          </w:tcPr>
          <w:p w14:paraId="6FBA0537" w14:textId="77777777" w:rsidR="007D3454" w:rsidRPr="007D3454" w:rsidRDefault="007D3454" w:rsidP="00C87D12">
            <w:pPr>
              <w:rPr>
                <w:snapToGrid w:val="0"/>
                <w:lang w:val="en-GB"/>
              </w:rPr>
            </w:pPr>
          </w:p>
        </w:tc>
        <w:tc>
          <w:tcPr>
            <w:tcW w:w="1038" w:type="dxa"/>
          </w:tcPr>
          <w:p w14:paraId="4E670717" w14:textId="77777777" w:rsidR="007D3454" w:rsidRPr="007D3454" w:rsidRDefault="007D3454" w:rsidP="00C87D12">
            <w:pPr>
              <w:rPr>
                <w:snapToGrid w:val="0"/>
                <w:lang w:val="en-GB"/>
              </w:rPr>
            </w:pPr>
          </w:p>
        </w:tc>
        <w:tc>
          <w:tcPr>
            <w:tcW w:w="2676" w:type="dxa"/>
          </w:tcPr>
          <w:p w14:paraId="6187DDC9" w14:textId="77777777" w:rsidR="007D3454" w:rsidRPr="007D3454" w:rsidRDefault="007D3454" w:rsidP="00C87D12">
            <w:pPr>
              <w:rPr>
                <w:snapToGrid w:val="0"/>
                <w:lang w:val="en-GB"/>
              </w:rPr>
            </w:pPr>
          </w:p>
        </w:tc>
      </w:tr>
      <w:tr w:rsidR="007D3454" w:rsidRPr="007D3454" w14:paraId="050BB9B9" w14:textId="77777777" w:rsidTr="007D3454">
        <w:trPr>
          <w:trHeight w:val="284"/>
        </w:trPr>
        <w:tc>
          <w:tcPr>
            <w:tcW w:w="4361" w:type="dxa"/>
          </w:tcPr>
          <w:p w14:paraId="23DED383" w14:textId="77777777" w:rsidR="007D3454" w:rsidRPr="007D3454" w:rsidRDefault="007D3454" w:rsidP="00C87D12">
            <w:pPr>
              <w:rPr>
                <w:snapToGrid w:val="0"/>
                <w:lang w:val="en-GB"/>
              </w:rPr>
            </w:pPr>
            <w:r w:rsidRPr="007D3454">
              <w:rPr>
                <w:snapToGrid w:val="0"/>
                <w:lang w:val="en-GB"/>
              </w:rPr>
              <w:t>Leads are free of defects and fraying</w:t>
            </w:r>
          </w:p>
        </w:tc>
        <w:tc>
          <w:tcPr>
            <w:tcW w:w="992" w:type="dxa"/>
          </w:tcPr>
          <w:p w14:paraId="3665116C" w14:textId="77777777" w:rsidR="007D3454" w:rsidRPr="007D3454" w:rsidRDefault="007D3454" w:rsidP="00C87D12">
            <w:pPr>
              <w:rPr>
                <w:snapToGrid w:val="0"/>
                <w:lang w:val="en-GB"/>
              </w:rPr>
            </w:pPr>
          </w:p>
        </w:tc>
        <w:tc>
          <w:tcPr>
            <w:tcW w:w="1038" w:type="dxa"/>
          </w:tcPr>
          <w:p w14:paraId="5E5A24FD" w14:textId="77777777" w:rsidR="007D3454" w:rsidRPr="007D3454" w:rsidRDefault="007D3454" w:rsidP="00C87D12">
            <w:pPr>
              <w:rPr>
                <w:snapToGrid w:val="0"/>
                <w:lang w:val="en-GB"/>
              </w:rPr>
            </w:pPr>
          </w:p>
        </w:tc>
        <w:tc>
          <w:tcPr>
            <w:tcW w:w="2676" w:type="dxa"/>
          </w:tcPr>
          <w:p w14:paraId="4349E610" w14:textId="77777777" w:rsidR="007D3454" w:rsidRPr="007D3454" w:rsidRDefault="007D3454" w:rsidP="00C87D12">
            <w:pPr>
              <w:rPr>
                <w:snapToGrid w:val="0"/>
                <w:lang w:val="en-GB"/>
              </w:rPr>
            </w:pPr>
          </w:p>
        </w:tc>
      </w:tr>
      <w:tr w:rsidR="007D3454" w:rsidRPr="007D3454" w14:paraId="28907780" w14:textId="77777777" w:rsidTr="007D3454">
        <w:trPr>
          <w:trHeight w:val="284"/>
        </w:trPr>
        <w:tc>
          <w:tcPr>
            <w:tcW w:w="4361" w:type="dxa"/>
          </w:tcPr>
          <w:p w14:paraId="2DE0B3BE" w14:textId="77777777" w:rsidR="007D3454" w:rsidRPr="007D3454" w:rsidRDefault="007D3454" w:rsidP="00C87D12">
            <w:pPr>
              <w:rPr>
                <w:snapToGrid w:val="0"/>
                <w:lang w:val="en-GB"/>
              </w:rPr>
            </w:pPr>
            <w:r w:rsidRPr="007D3454">
              <w:rPr>
                <w:snapToGrid w:val="0"/>
                <w:lang w:val="en-GB"/>
              </w:rPr>
              <w:t>Floors are free from temporary leads</w:t>
            </w:r>
          </w:p>
        </w:tc>
        <w:tc>
          <w:tcPr>
            <w:tcW w:w="992" w:type="dxa"/>
          </w:tcPr>
          <w:p w14:paraId="205C4915" w14:textId="77777777" w:rsidR="007D3454" w:rsidRPr="007D3454" w:rsidRDefault="007D3454" w:rsidP="00C87D12">
            <w:pPr>
              <w:rPr>
                <w:snapToGrid w:val="0"/>
                <w:lang w:val="en-GB"/>
              </w:rPr>
            </w:pPr>
          </w:p>
        </w:tc>
        <w:tc>
          <w:tcPr>
            <w:tcW w:w="1038" w:type="dxa"/>
          </w:tcPr>
          <w:p w14:paraId="0F6C61EE" w14:textId="77777777" w:rsidR="007D3454" w:rsidRPr="007D3454" w:rsidRDefault="007D3454" w:rsidP="00C87D12">
            <w:pPr>
              <w:rPr>
                <w:snapToGrid w:val="0"/>
                <w:lang w:val="en-GB"/>
              </w:rPr>
            </w:pPr>
          </w:p>
        </w:tc>
        <w:tc>
          <w:tcPr>
            <w:tcW w:w="2676" w:type="dxa"/>
          </w:tcPr>
          <w:p w14:paraId="4BF59CE2" w14:textId="77777777" w:rsidR="007D3454" w:rsidRPr="007D3454" w:rsidRDefault="007D3454" w:rsidP="00C87D12">
            <w:pPr>
              <w:rPr>
                <w:snapToGrid w:val="0"/>
                <w:lang w:val="en-GB"/>
              </w:rPr>
            </w:pPr>
          </w:p>
        </w:tc>
      </w:tr>
      <w:tr w:rsidR="007D3454" w:rsidRPr="007D3454" w14:paraId="63808DA5" w14:textId="77777777" w:rsidTr="007D3454">
        <w:trPr>
          <w:trHeight w:val="284"/>
        </w:trPr>
        <w:tc>
          <w:tcPr>
            <w:tcW w:w="4361" w:type="dxa"/>
          </w:tcPr>
          <w:p w14:paraId="49452478" w14:textId="77777777" w:rsidR="007D3454" w:rsidRPr="007D3454" w:rsidRDefault="007D3454" w:rsidP="00C87D12">
            <w:pPr>
              <w:rPr>
                <w:snapToGrid w:val="0"/>
                <w:lang w:val="en-GB"/>
              </w:rPr>
            </w:pPr>
            <w:r w:rsidRPr="007D3454">
              <w:rPr>
                <w:snapToGrid w:val="0"/>
                <w:lang w:val="en-GB"/>
              </w:rPr>
              <w:t>There are power outlet covers in place</w:t>
            </w:r>
          </w:p>
        </w:tc>
        <w:tc>
          <w:tcPr>
            <w:tcW w:w="992" w:type="dxa"/>
          </w:tcPr>
          <w:p w14:paraId="7C94E78E" w14:textId="77777777" w:rsidR="007D3454" w:rsidRPr="007D3454" w:rsidRDefault="007D3454" w:rsidP="00C87D12">
            <w:pPr>
              <w:rPr>
                <w:snapToGrid w:val="0"/>
                <w:lang w:val="en-GB"/>
              </w:rPr>
            </w:pPr>
          </w:p>
        </w:tc>
        <w:tc>
          <w:tcPr>
            <w:tcW w:w="1038" w:type="dxa"/>
          </w:tcPr>
          <w:p w14:paraId="77843C3A" w14:textId="77777777" w:rsidR="007D3454" w:rsidRPr="007D3454" w:rsidRDefault="007D3454" w:rsidP="00C87D12">
            <w:pPr>
              <w:rPr>
                <w:snapToGrid w:val="0"/>
                <w:lang w:val="en-GB"/>
              </w:rPr>
            </w:pPr>
          </w:p>
        </w:tc>
        <w:tc>
          <w:tcPr>
            <w:tcW w:w="2676" w:type="dxa"/>
          </w:tcPr>
          <w:p w14:paraId="270770D6" w14:textId="77777777" w:rsidR="007D3454" w:rsidRPr="007D3454" w:rsidRDefault="007D3454" w:rsidP="00C87D12">
            <w:pPr>
              <w:rPr>
                <w:snapToGrid w:val="0"/>
                <w:lang w:val="en-GB"/>
              </w:rPr>
            </w:pPr>
          </w:p>
        </w:tc>
      </w:tr>
      <w:tr w:rsidR="0072716E" w:rsidRPr="007D3454" w14:paraId="67A6CD59" w14:textId="77777777" w:rsidTr="0072716E">
        <w:trPr>
          <w:trHeight w:val="284"/>
        </w:trPr>
        <w:tc>
          <w:tcPr>
            <w:tcW w:w="9067" w:type="dxa"/>
            <w:gridSpan w:val="4"/>
            <w:shd w:val="clear" w:color="auto" w:fill="A8B400" w:themeFill="accent3"/>
          </w:tcPr>
          <w:p w14:paraId="7F2FCBB5" w14:textId="6160AF4D" w:rsidR="0072716E" w:rsidRPr="007D3454" w:rsidRDefault="0072716E" w:rsidP="00C87D12">
            <w:pPr>
              <w:rPr>
                <w:snapToGrid w:val="0"/>
                <w:color w:val="FFFFFF" w:themeColor="background1"/>
                <w:lang w:val="en-GB"/>
              </w:rPr>
            </w:pPr>
            <w:r w:rsidRPr="007D3454">
              <w:rPr>
                <w:snapToGrid w:val="0"/>
                <w:color w:val="FFFFFF" w:themeColor="background1"/>
                <w:lang w:val="en-GB"/>
              </w:rPr>
              <w:t>12. Internal environment</w:t>
            </w:r>
          </w:p>
        </w:tc>
      </w:tr>
      <w:tr w:rsidR="007D3454" w:rsidRPr="007D3454" w14:paraId="283ADECF" w14:textId="77777777" w:rsidTr="007D3454">
        <w:trPr>
          <w:trHeight w:val="284"/>
        </w:trPr>
        <w:tc>
          <w:tcPr>
            <w:tcW w:w="4361" w:type="dxa"/>
          </w:tcPr>
          <w:p w14:paraId="0520AD12" w14:textId="77777777" w:rsidR="007D3454" w:rsidRPr="007D3454" w:rsidRDefault="007D3454" w:rsidP="00C87D12">
            <w:pPr>
              <w:rPr>
                <w:snapToGrid w:val="0"/>
                <w:lang w:val="en-GB"/>
              </w:rPr>
            </w:pPr>
            <w:r w:rsidRPr="007D3454">
              <w:rPr>
                <w:snapToGrid w:val="0"/>
                <w:lang w:val="en-GB"/>
              </w:rPr>
              <w:t>Hand-washing facilities and toilets are clean and in good repair</w:t>
            </w:r>
          </w:p>
        </w:tc>
        <w:tc>
          <w:tcPr>
            <w:tcW w:w="992" w:type="dxa"/>
          </w:tcPr>
          <w:p w14:paraId="519C47EE" w14:textId="77777777" w:rsidR="007D3454" w:rsidRPr="007D3454" w:rsidRDefault="007D3454" w:rsidP="00C87D12">
            <w:pPr>
              <w:rPr>
                <w:snapToGrid w:val="0"/>
                <w:lang w:val="en-GB"/>
              </w:rPr>
            </w:pPr>
          </w:p>
        </w:tc>
        <w:tc>
          <w:tcPr>
            <w:tcW w:w="1038" w:type="dxa"/>
          </w:tcPr>
          <w:p w14:paraId="73805EBB" w14:textId="77777777" w:rsidR="007D3454" w:rsidRPr="007D3454" w:rsidRDefault="007D3454" w:rsidP="00C87D12">
            <w:pPr>
              <w:rPr>
                <w:snapToGrid w:val="0"/>
                <w:lang w:val="en-GB"/>
              </w:rPr>
            </w:pPr>
          </w:p>
        </w:tc>
        <w:tc>
          <w:tcPr>
            <w:tcW w:w="2676" w:type="dxa"/>
          </w:tcPr>
          <w:p w14:paraId="1EBF3401" w14:textId="77777777" w:rsidR="007D3454" w:rsidRPr="007D3454" w:rsidRDefault="007D3454" w:rsidP="00C87D12">
            <w:pPr>
              <w:rPr>
                <w:snapToGrid w:val="0"/>
                <w:lang w:val="en-GB"/>
              </w:rPr>
            </w:pPr>
          </w:p>
        </w:tc>
      </w:tr>
      <w:tr w:rsidR="007D3454" w:rsidRPr="007D3454" w14:paraId="3C5301C6" w14:textId="77777777" w:rsidTr="007D3454">
        <w:trPr>
          <w:trHeight w:val="284"/>
        </w:trPr>
        <w:tc>
          <w:tcPr>
            <w:tcW w:w="4361" w:type="dxa"/>
          </w:tcPr>
          <w:p w14:paraId="758279DF" w14:textId="77777777" w:rsidR="007D3454" w:rsidRPr="007D3454" w:rsidRDefault="007D3454" w:rsidP="00C87D12">
            <w:pPr>
              <w:rPr>
                <w:snapToGrid w:val="0"/>
                <w:lang w:val="en-GB"/>
              </w:rPr>
            </w:pPr>
            <w:r w:rsidRPr="007D3454">
              <w:rPr>
                <w:snapToGrid w:val="0"/>
                <w:lang w:val="en-GB"/>
              </w:rPr>
              <w:t>There is adequate ventilation around photocopiers and printers</w:t>
            </w:r>
          </w:p>
        </w:tc>
        <w:tc>
          <w:tcPr>
            <w:tcW w:w="992" w:type="dxa"/>
          </w:tcPr>
          <w:p w14:paraId="298A5593" w14:textId="77777777" w:rsidR="007D3454" w:rsidRPr="007D3454" w:rsidRDefault="007D3454" w:rsidP="00C87D12">
            <w:pPr>
              <w:rPr>
                <w:snapToGrid w:val="0"/>
                <w:lang w:val="en-GB"/>
              </w:rPr>
            </w:pPr>
          </w:p>
        </w:tc>
        <w:tc>
          <w:tcPr>
            <w:tcW w:w="1038" w:type="dxa"/>
          </w:tcPr>
          <w:p w14:paraId="3B01C218" w14:textId="77777777" w:rsidR="007D3454" w:rsidRPr="007D3454" w:rsidRDefault="007D3454" w:rsidP="00C87D12">
            <w:pPr>
              <w:rPr>
                <w:snapToGrid w:val="0"/>
                <w:lang w:val="en-GB"/>
              </w:rPr>
            </w:pPr>
          </w:p>
        </w:tc>
        <w:tc>
          <w:tcPr>
            <w:tcW w:w="2676" w:type="dxa"/>
          </w:tcPr>
          <w:p w14:paraId="4D7FD674" w14:textId="77777777" w:rsidR="007D3454" w:rsidRPr="007D3454" w:rsidRDefault="007D3454" w:rsidP="00C87D12">
            <w:pPr>
              <w:rPr>
                <w:snapToGrid w:val="0"/>
                <w:lang w:val="en-GB"/>
              </w:rPr>
            </w:pPr>
          </w:p>
        </w:tc>
      </w:tr>
      <w:tr w:rsidR="0072716E" w:rsidRPr="007D3454" w14:paraId="32E6E4B9" w14:textId="77777777" w:rsidTr="0072716E">
        <w:trPr>
          <w:trHeight w:val="284"/>
        </w:trPr>
        <w:tc>
          <w:tcPr>
            <w:tcW w:w="9067" w:type="dxa"/>
            <w:gridSpan w:val="4"/>
            <w:shd w:val="clear" w:color="auto" w:fill="A8B400" w:themeFill="accent3"/>
          </w:tcPr>
          <w:p w14:paraId="38DDDFFE" w14:textId="04D412EA" w:rsidR="0072716E" w:rsidRPr="007D3454" w:rsidRDefault="0072716E" w:rsidP="00C87D12">
            <w:pPr>
              <w:rPr>
                <w:snapToGrid w:val="0"/>
                <w:color w:val="FFFFFF" w:themeColor="background1"/>
                <w:lang w:val="en-GB"/>
              </w:rPr>
            </w:pPr>
            <w:r w:rsidRPr="007D3454">
              <w:rPr>
                <w:snapToGrid w:val="0"/>
                <w:color w:val="FFFFFF" w:themeColor="background1"/>
                <w:lang w:val="en-GB"/>
              </w:rPr>
              <w:t>13. First aid and infection control</w:t>
            </w:r>
          </w:p>
        </w:tc>
      </w:tr>
      <w:tr w:rsidR="007D3454" w:rsidRPr="007D3454" w14:paraId="6D3F7F54" w14:textId="77777777" w:rsidTr="007D3454">
        <w:trPr>
          <w:trHeight w:val="284"/>
        </w:trPr>
        <w:tc>
          <w:tcPr>
            <w:tcW w:w="4361" w:type="dxa"/>
          </w:tcPr>
          <w:p w14:paraId="5EE151B1" w14:textId="77777777" w:rsidR="007D3454" w:rsidRPr="007D3454" w:rsidRDefault="007D3454" w:rsidP="00C87D12">
            <w:pPr>
              <w:rPr>
                <w:snapToGrid w:val="0"/>
                <w:lang w:val="en-GB"/>
              </w:rPr>
            </w:pPr>
            <w:r w:rsidRPr="007D3454">
              <w:rPr>
                <w:snapToGrid w:val="0"/>
                <w:lang w:val="en-GB"/>
              </w:rPr>
              <w:t xml:space="preserve">Staff have current approved first aid qualifications and training </w:t>
            </w:r>
          </w:p>
        </w:tc>
        <w:tc>
          <w:tcPr>
            <w:tcW w:w="992" w:type="dxa"/>
          </w:tcPr>
          <w:p w14:paraId="0507CDE5" w14:textId="77777777" w:rsidR="007D3454" w:rsidRPr="007D3454" w:rsidRDefault="007D3454" w:rsidP="00C87D12">
            <w:pPr>
              <w:rPr>
                <w:snapToGrid w:val="0"/>
                <w:lang w:val="en-GB"/>
              </w:rPr>
            </w:pPr>
          </w:p>
        </w:tc>
        <w:tc>
          <w:tcPr>
            <w:tcW w:w="1038" w:type="dxa"/>
          </w:tcPr>
          <w:p w14:paraId="17726E76" w14:textId="77777777" w:rsidR="007D3454" w:rsidRPr="007D3454" w:rsidRDefault="007D3454" w:rsidP="00C87D12">
            <w:pPr>
              <w:rPr>
                <w:snapToGrid w:val="0"/>
                <w:lang w:val="en-GB"/>
              </w:rPr>
            </w:pPr>
          </w:p>
        </w:tc>
        <w:tc>
          <w:tcPr>
            <w:tcW w:w="2676" w:type="dxa"/>
          </w:tcPr>
          <w:p w14:paraId="1C04550C" w14:textId="77777777" w:rsidR="007D3454" w:rsidRPr="007D3454" w:rsidRDefault="007D3454" w:rsidP="00C87D12">
            <w:pPr>
              <w:rPr>
                <w:snapToGrid w:val="0"/>
                <w:lang w:val="en-GB"/>
              </w:rPr>
            </w:pPr>
          </w:p>
        </w:tc>
      </w:tr>
      <w:tr w:rsidR="007D3454" w:rsidRPr="007D3454" w14:paraId="517A723F" w14:textId="77777777" w:rsidTr="007D3454">
        <w:trPr>
          <w:trHeight w:val="284"/>
        </w:trPr>
        <w:tc>
          <w:tcPr>
            <w:tcW w:w="4361" w:type="dxa"/>
          </w:tcPr>
          <w:p w14:paraId="3804AEC7" w14:textId="17D78204" w:rsidR="007D3454" w:rsidRPr="007D3454" w:rsidRDefault="007D3454" w:rsidP="00C87D12">
            <w:pPr>
              <w:rPr>
                <w:snapToGrid w:val="0"/>
                <w:lang w:val="en-GB"/>
              </w:rPr>
            </w:pPr>
            <w:r w:rsidRPr="007D3454">
              <w:rPr>
                <w:snapToGrid w:val="0"/>
                <w:lang w:val="en-GB"/>
              </w:rPr>
              <w:t>First aid cabinet is clearly marked and accessible</w:t>
            </w:r>
          </w:p>
        </w:tc>
        <w:tc>
          <w:tcPr>
            <w:tcW w:w="992" w:type="dxa"/>
          </w:tcPr>
          <w:p w14:paraId="26B1EC79" w14:textId="77777777" w:rsidR="007D3454" w:rsidRPr="007D3454" w:rsidRDefault="007D3454" w:rsidP="00C87D12">
            <w:pPr>
              <w:rPr>
                <w:snapToGrid w:val="0"/>
                <w:lang w:val="en-GB"/>
              </w:rPr>
            </w:pPr>
          </w:p>
        </w:tc>
        <w:tc>
          <w:tcPr>
            <w:tcW w:w="1038" w:type="dxa"/>
          </w:tcPr>
          <w:p w14:paraId="12C9B22E" w14:textId="77777777" w:rsidR="007D3454" w:rsidRPr="007D3454" w:rsidRDefault="007D3454" w:rsidP="00C87D12">
            <w:pPr>
              <w:rPr>
                <w:snapToGrid w:val="0"/>
                <w:lang w:val="en-GB"/>
              </w:rPr>
            </w:pPr>
          </w:p>
        </w:tc>
        <w:tc>
          <w:tcPr>
            <w:tcW w:w="2676" w:type="dxa"/>
          </w:tcPr>
          <w:p w14:paraId="5EC5487B" w14:textId="77777777" w:rsidR="007D3454" w:rsidRPr="007D3454" w:rsidRDefault="007D3454" w:rsidP="00C87D12">
            <w:pPr>
              <w:rPr>
                <w:snapToGrid w:val="0"/>
                <w:lang w:val="en-GB"/>
              </w:rPr>
            </w:pPr>
          </w:p>
        </w:tc>
      </w:tr>
      <w:tr w:rsidR="007D3454" w:rsidRPr="007D3454" w14:paraId="389C8BE9" w14:textId="77777777" w:rsidTr="007D3454">
        <w:trPr>
          <w:trHeight w:val="284"/>
        </w:trPr>
        <w:tc>
          <w:tcPr>
            <w:tcW w:w="4361" w:type="dxa"/>
          </w:tcPr>
          <w:p w14:paraId="617DB360" w14:textId="77777777" w:rsidR="007D3454" w:rsidRPr="007D3454" w:rsidRDefault="007D3454" w:rsidP="00C87D12">
            <w:pPr>
              <w:rPr>
                <w:snapToGrid w:val="0"/>
                <w:lang w:val="en-GB"/>
              </w:rPr>
            </w:pPr>
            <w:r w:rsidRPr="007D3454">
              <w:rPr>
                <w:snapToGrid w:val="0"/>
                <w:lang w:val="en-GB"/>
              </w:rPr>
              <w:t xml:space="preserve">Cabinet is fully stocked and meets Australian Standards (refer to </w:t>
            </w:r>
            <w:r w:rsidRPr="007D3454">
              <w:rPr>
                <w:i/>
                <w:snapToGrid w:val="0"/>
                <w:lang w:val="en-GB"/>
              </w:rPr>
              <w:t>Administration of First Aid Policy</w:t>
            </w:r>
            <w:r w:rsidRPr="007D3454">
              <w:rPr>
                <w:snapToGrid w:val="0"/>
                <w:lang w:val="en-GB"/>
              </w:rPr>
              <w:t>)</w:t>
            </w:r>
          </w:p>
        </w:tc>
        <w:tc>
          <w:tcPr>
            <w:tcW w:w="992" w:type="dxa"/>
          </w:tcPr>
          <w:p w14:paraId="2E575792" w14:textId="77777777" w:rsidR="007D3454" w:rsidRPr="007D3454" w:rsidRDefault="007D3454" w:rsidP="00C87D12">
            <w:pPr>
              <w:rPr>
                <w:snapToGrid w:val="0"/>
                <w:lang w:val="en-GB"/>
              </w:rPr>
            </w:pPr>
          </w:p>
        </w:tc>
        <w:tc>
          <w:tcPr>
            <w:tcW w:w="1038" w:type="dxa"/>
          </w:tcPr>
          <w:p w14:paraId="67C752E1" w14:textId="77777777" w:rsidR="007D3454" w:rsidRPr="007D3454" w:rsidRDefault="007D3454" w:rsidP="00C87D12">
            <w:pPr>
              <w:rPr>
                <w:snapToGrid w:val="0"/>
                <w:lang w:val="en-GB"/>
              </w:rPr>
            </w:pPr>
          </w:p>
        </w:tc>
        <w:tc>
          <w:tcPr>
            <w:tcW w:w="2676" w:type="dxa"/>
          </w:tcPr>
          <w:p w14:paraId="64C36F95" w14:textId="77777777" w:rsidR="007D3454" w:rsidRPr="007D3454" w:rsidRDefault="007D3454" w:rsidP="00C87D12">
            <w:pPr>
              <w:rPr>
                <w:snapToGrid w:val="0"/>
                <w:lang w:val="en-GB"/>
              </w:rPr>
            </w:pPr>
          </w:p>
        </w:tc>
      </w:tr>
      <w:tr w:rsidR="007D3454" w:rsidRPr="007D3454" w14:paraId="1FD7A2F1" w14:textId="77777777" w:rsidTr="007D3454">
        <w:trPr>
          <w:trHeight w:val="284"/>
        </w:trPr>
        <w:tc>
          <w:tcPr>
            <w:tcW w:w="4361" w:type="dxa"/>
          </w:tcPr>
          <w:p w14:paraId="68B028E2" w14:textId="77777777" w:rsidR="007D3454" w:rsidRPr="007D3454" w:rsidRDefault="007D3454" w:rsidP="00C87D12">
            <w:pPr>
              <w:rPr>
                <w:snapToGrid w:val="0"/>
                <w:lang w:val="en-GB"/>
              </w:rPr>
            </w:pPr>
            <w:r w:rsidRPr="007D3454">
              <w:rPr>
                <w:snapToGrid w:val="0"/>
                <w:lang w:val="en-GB"/>
              </w:rPr>
              <w:t>Disposable gloves are provided</w:t>
            </w:r>
          </w:p>
        </w:tc>
        <w:tc>
          <w:tcPr>
            <w:tcW w:w="992" w:type="dxa"/>
          </w:tcPr>
          <w:p w14:paraId="491D4BA1" w14:textId="77777777" w:rsidR="007D3454" w:rsidRPr="007D3454" w:rsidRDefault="007D3454" w:rsidP="00C87D12">
            <w:pPr>
              <w:rPr>
                <w:snapToGrid w:val="0"/>
                <w:lang w:val="en-GB"/>
              </w:rPr>
            </w:pPr>
          </w:p>
        </w:tc>
        <w:tc>
          <w:tcPr>
            <w:tcW w:w="1038" w:type="dxa"/>
          </w:tcPr>
          <w:p w14:paraId="03EB3E0D" w14:textId="77777777" w:rsidR="007D3454" w:rsidRPr="007D3454" w:rsidRDefault="007D3454" w:rsidP="00C87D12">
            <w:pPr>
              <w:rPr>
                <w:snapToGrid w:val="0"/>
                <w:lang w:val="en-GB"/>
              </w:rPr>
            </w:pPr>
          </w:p>
        </w:tc>
        <w:tc>
          <w:tcPr>
            <w:tcW w:w="2676" w:type="dxa"/>
          </w:tcPr>
          <w:p w14:paraId="72B8350A" w14:textId="77777777" w:rsidR="007D3454" w:rsidRPr="007D3454" w:rsidRDefault="007D3454" w:rsidP="00C87D12">
            <w:pPr>
              <w:rPr>
                <w:snapToGrid w:val="0"/>
                <w:lang w:val="en-GB"/>
              </w:rPr>
            </w:pPr>
          </w:p>
        </w:tc>
      </w:tr>
      <w:tr w:rsidR="007D3454" w:rsidRPr="007D3454" w14:paraId="59C85B73" w14:textId="77777777" w:rsidTr="007D3454">
        <w:trPr>
          <w:trHeight w:val="284"/>
        </w:trPr>
        <w:tc>
          <w:tcPr>
            <w:tcW w:w="4361" w:type="dxa"/>
          </w:tcPr>
          <w:p w14:paraId="2E92B704" w14:textId="77777777" w:rsidR="007D3454" w:rsidRPr="007D3454" w:rsidRDefault="007D3454" w:rsidP="00C87D12">
            <w:pPr>
              <w:rPr>
                <w:snapToGrid w:val="0"/>
                <w:lang w:val="en-GB"/>
              </w:rPr>
            </w:pPr>
            <w:r w:rsidRPr="007D3454">
              <w:rPr>
                <w:snapToGrid w:val="0"/>
                <w:lang w:val="en-GB"/>
              </w:rPr>
              <w:t>Infection control procedures are in place</w:t>
            </w:r>
          </w:p>
        </w:tc>
        <w:tc>
          <w:tcPr>
            <w:tcW w:w="992" w:type="dxa"/>
          </w:tcPr>
          <w:p w14:paraId="4D83E886" w14:textId="77777777" w:rsidR="007D3454" w:rsidRPr="007D3454" w:rsidRDefault="007D3454" w:rsidP="00C87D12">
            <w:pPr>
              <w:rPr>
                <w:snapToGrid w:val="0"/>
                <w:lang w:val="en-GB"/>
              </w:rPr>
            </w:pPr>
          </w:p>
        </w:tc>
        <w:tc>
          <w:tcPr>
            <w:tcW w:w="1038" w:type="dxa"/>
          </w:tcPr>
          <w:p w14:paraId="587C2EE0" w14:textId="77777777" w:rsidR="007D3454" w:rsidRPr="007D3454" w:rsidRDefault="007D3454" w:rsidP="00C87D12">
            <w:pPr>
              <w:rPr>
                <w:snapToGrid w:val="0"/>
                <w:lang w:val="en-GB"/>
              </w:rPr>
            </w:pPr>
          </w:p>
        </w:tc>
        <w:tc>
          <w:tcPr>
            <w:tcW w:w="2676" w:type="dxa"/>
          </w:tcPr>
          <w:p w14:paraId="2F1F2B2E" w14:textId="77777777" w:rsidR="007D3454" w:rsidRPr="007D3454" w:rsidRDefault="007D3454" w:rsidP="00C87D12">
            <w:pPr>
              <w:rPr>
                <w:snapToGrid w:val="0"/>
                <w:lang w:val="en-GB"/>
              </w:rPr>
            </w:pPr>
          </w:p>
        </w:tc>
      </w:tr>
      <w:tr w:rsidR="007D3454" w:rsidRPr="007D3454" w14:paraId="067B350E" w14:textId="77777777" w:rsidTr="007D3454">
        <w:trPr>
          <w:trHeight w:val="284"/>
        </w:trPr>
        <w:tc>
          <w:tcPr>
            <w:tcW w:w="4361" w:type="dxa"/>
          </w:tcPr>
          <w:p w14:paraId="76693F83" w14:textId="77777777" w:rsidR="007D3454" w:rsidRPr="007D3454" w:rsidRDefault="007D3454" w:rsidP="00C87D12">
            <w:pPr>
              <w:rPr>
                <w:snapToGrid w:val="0"/>
                <w:lang w:val="en-GB"/>
              </w:rPr>
            </w:pPr>
            <w:r w:rsidRPr="007D3454">
              <w:rPr>
                <w:snapToGrid w:val="0"/>
                <w:lang w:val="en-GB"/>
              </w:rPr>
              <w:t>Current emergency telephone numbers are displayed</w:t>
            </w:r>
          </w:p>
        </w:tc>
        <w:tc>
          <w:tcPr>
            <w:tcW w:w="992" w:type="dxa"/>
          </w:tcPr>
          <w:p w14:paraId="3EB684A5" w14:textId="77777777" w:rsidR="007D3454" w:rsidRPr="007D3454" w:rsidRDefault="007D3454" w:rsidP="00C87D12">
            <w:pPr>
              <w:rPr>
                <w:snapToGrid w:val="0"/>
                <w:lang w:val="en-GB"/>
              </w:rPr>
            </w:pPr>
          </w:p>
        </w:tc>
        <w:tc>
          <w:tcPr>
            <w:tcW w:w="1038" w:type="dxa"/>
          </w:tcPr>
          <w:p w14:paraId="7B0B71C0" w14:textId="77777777" w:rsidR="007D3454" w:rsidRPr="007D3454" w:rsidRDefault="007D3454" w:rsidP="00C87D12">
            <w:pPr>
              <w:rPr>
                <w:snapToGrid w:val="0"/>
                <w:lang w:val="en-GB"/>
              </w:rPr>
            </w:pPr>
          </w:p>
        </w:tc>
        <w:tc>
          <w:tcPr>
            <w:tcW w:w="2676" w:type="dxa"/>
          </w:tcPr>
          <w:p w14:paraId="0117BB5B" w14:textId="77777777" w:rsidR="007D3454" w:rsidRPr="007D3454" w:rsidRDefault="007D3454" w:rsidP="00C87D12">
            <w:pPr>
              <w:rPr>
                <w:snapToGrid w:val="0"/>
                <w:lang w:val="en-GB"/>
              </w:rPr>
            </w:pPr>
          </w:p>
        </w:tc>
      </w:tr>
      <w:tr w:rsidR="0072716E" w:rsidRPr="007D3454" w14:paraId="2D4BC4A0" w14:textId="77777777" w:rsidTr="0072716E">
        <w:trPr>
          <w:trHeight w:val="284"/>
        </w:trPr>
        <w:tc>
          <w:tcPr>
            <w:tcW w:w="9067" w:type="dxa"/>
            <w:gridSpan w:val="4"/>
            <w:shd w:val="clear" w:color="auto" w:fill="A8B400" w:themeFill="accent3"/>
          </w:tcPr>
          <w:p w14:paraId="37AE1AED" w14:textId="208504E0" w:rsidR="0072716E" w:rsidRPr="007D3454" w:rsidRDefault="0072716E" w:rsidP="00C87D12">
            <w:pPr>
              <w:rPr>
                <w:snapToGrid w:val="0"/>
                <w:color w:val="FFFFFF" w:themeColor="background1"/>
                <w:lang w:val="en-GB"/>
              </w:rPr>
            </w:pPr>
            <w:r w:rsidRPr="007D3454">
              <w:rPr>
                <w:snapToGrid w:val="0"/>
                <w:color w:val="FFFFFF" w:themeColor="background1"/>
                <w:lang w:val="en-GB"/>
              </w:rPr>
              <w:t>14. External areas</w:t>
            </w:r>
          </w:p>
        </w:tc>
      </w:tr>
      <w:tr w:rsidR="007D3454" w:rsidRPr="007D3454" w14:paraId="0A0E3F53" w14:textId="77777777" w:rsidTr="007D3454">
        <w:trPr>
          <w:trHeight w:val="284"/>
        </w:trPr>
        <w:tc>
          <w:tcPr>
            <w:tcW w:w="4361" w:type="dxa"/>
          </w:tcPr>
          <w:p w14:paraId="4EC2EF63" w14:textId="53D8309A" w:rsidR="007D3454" w:rsidRPr="007D3454" w:rsidRDefault="007D3454" w:rsidP="00C87D12">
            <w:pPr>
              <w:rPr>
                <w:snapToGrid w:val="0"/>
                <w:lang w:val="en-GB"/>
              </w:rPr>
            </w:pPr>
            <w:r w:rsidRPr="007D3454">
              <w:rPr>
                <w:snapToGrid w:val="0"/>
                <w:lang w:val="en-GB"/>
              </w:rPr>
              <w:t xml:space="preserve">Fencing is secure, </w:t>
            </w:r>
            <w:r w:rsidR="0072716E" w:rsidRPr="007D3454">
              <w:rPr>
                <w:snapToGrid w:val="0"/>
                <w:lang w:val="en-GB"/>
              </w:rPr>
              <w:t>unscalable</w:t>
            </w:r>
            <w:r w:rsidRPr="007D3454">
              <w:rPr>
                <w:snapToGrid w:val="0"/>
                <w:lang w:val="en-GB"/>
              </w:rPr>
              <w:t xml:space="preserve"> and of a height prescribed by the Building Code of Australia (no breaches in the fence or materials left adjacent that would assist children to scale the fence)</w:t>
            </w:r>
          </w:p>
        </w:tc>
        <w:tc>
          <w:tcPr>
            <w:tcW w:w="992" w:type="dxa"/>
          </w:tcPr>
          <w:p w14:paraId="27668AD3" w14:textId="77777777" w:rsidR="007D3454" w:rsidRPr="007D3454" w:rsidRDefault="007D3454" w:rsidP="00C87D12">
            <w:pPr>
              <w:rPr>
                <w:snapToGrid w:val="0"/>
                <w:lang w:val="en-GB"/>
              </w:rPr>
            </w:pPr>
          </w:p>
        </w:tc>
        <w:tc>
          <w:tcPr>
            <w:tcW w:w="1038" w:type="dxa"/>
          </w:tcPr>
          <w:p w14:paraId="23E87CAC" w14:textId="77777777" w:rsidR="007D3454" w:rsidRPr="007D3454" w:rsidRDefault="007D3454" w:rsidP="00C87D12">
            <w:pPr>
              <w:rPr>
                <w:snapToGrid w:val="0"/>
                <w:lang w:val="en-GB"/>
              </w:rPr>
            </w:pPr>
          </w:p>
        </w:tc>
        <w:tc>
          <w:tcPr>
            <w:tcW w:w="2676" w:type="dxa"/>
          </w:tcPr>
          <w:p w14:paraId="290398EB" w14:textId="77777777" w:rsidR="007D3454" w:rsidRPr="007D3454" w:rsidRDefault="007D3454" w:rsidP="00C87D12">
            <w:pPr>
              <w:rPr>
                <w:snapToGrid w:val="0"/>
                <w:lang w:val="en-GB"/>
              </w:rPr>
            </w:pPr>
          </w:p>
        </w:tc>
      </w:tr>
      <w:tr w:rsidR="007D3454" w:rsidRPr="007D3454" w14:paraId="4E52E459" w14:textId="77777777" w:rsidTr="007D3454">
        <w:trPr>
          <w:trHeight w:val="284"/>
        </w:trPr>
        <w:tc>
          <w:tcPr>
            <w:tcW w:w="4361" w:type="dxa"/>
          </w:tcPr>
          <w:p w14:paraId="5F9FFF5C" w14:textId="77777777" w:rsidR="007D3454" w:rsidRPr="007D3454" w:rsidRDefault="007D3454" w:rsidP="00C87D12">
            <w:pPr>
              <w:rPr>
                <w:snapToGrid w:val="0"/>
                <w:lang w:val="en-GB"/>
              </w:rPr>
            </w:pPr>
            <w:r w:rsidRPr="007D3454">
              <w:rPr>
                <w:snapToGrid w:val="0"/>
                <w:lang w:val="en-GB"/>
              </w:rPr>
              <w:t>Child-proof locks are fitted to gates</w:t>
            </w:r>
          </w:p>
        </w:tc>
        <w:tc>
          <w:tcPr>
            <w:tcW w:w="992" w:type="dxa"/>
          </w:tcPr>
          <w:p w14:paraId="18144CB5" w14:textId="77777777" w:rsidR="007D3454" w:rsidRPr="007D3454" w:rsidRDefault="007D3454" w:rsidP="00C87D12">
            <w:pPr>
              <w:rPr>
                <w:snapToGrid w:val="0"/>
                <w:lang w:val="en-GB"/>
              </w:rPr>
            </w:pPr>
          </w:p>
        </w:tc>
        <w:tc>
          <w:tcPr>
            <w:tcW w:w="1038" w:type="dxa"/>
          </w:tcPr>
          <w:p w14:paraId="5DCF7EE3" w14:textId="77777777" w:rsidR="007D3454" w:rsidRPr="007D3454" w:rsidRDefault="007D3454" w:rsidP="00C87D12">
            <w:pPr>
              <w:rPr>
                <w:snapToGrid w:val="0"/>
                <w:lang w:val="en-GB"/>
              </w:rPr>
            </w:pPr>
          </w:p>
        </w:tc>
        <w:tc>
          <w:tcPr>
            <w:tcW w:w="2676" w:type="dxa"/>
          </w:tcPr>
          <w:p w14:paraId="7C43C113" w14:textId="77777777" w:rsidR="007D3454" w:rsidRPr="007D3454" w:rsidRDefault="007D3454" w:rsidP="00C87D12">
            <w:pPr>
              <w:rPr>
                <w:snapToGrid w:val="0"/>
                <w:lang w:val="en-GB"/>
              </w:rPr>
            </w:pPr>
          </w:p>
        </w:tc>
      </w:tr>
      <w:tr w:rsidR="007D3454" w:rsidRPr="007D3454" w14:paraId="74D55DE9" w14:textId="77777777" w:rsidTr="007D3454">
        <w:trPr>
          <w:trHeight w:val="284"/>
        </w:trPr>
        <w:tc>
          <w:tcPr>
            <w:tcW w:w="4361" w:type="dxa"/>
          </w:tcPr>
          <w:p w14:paraId="5D0EFA47" w14:textId="77777777" w:rsidR="007D3454" w:rsidRPr="007D3454" w:rsidRDefault="007D3454" w:rsidP="00C87D12">
            <w:pPr>
              <w:rPr>
                <w:snapToGrid w:val="0"/>
                <w:lang w:val="en-GB"/>
              </w:rPr>
            </w:pPr>
            <w:r w:rsidRPr="007D3454">
              <w:rPr>
                <w:snapToGrid w:val="0"/>
                <w:lang w:val="en-GB"/>
              </w:rPr>
              <w:t>Paving and paths have an even surface and are in good repair</w:t>
            </w:r>
          </w:p>
        </w:tc>
        <w:tc>
          <w:tcPr>
            <w:tcW w:w="992" w:type="dxa"/>
          </w:tcPr>
          <w:p w14:paraId="22A46EBB" w14:textId="77777777" w:rsidR="007D3454" w:rsidRPr="007D3454" w:rsidRDefault="007D3454" w:rsidP="00C87D12">
            <w:pPr>
              <w:rPr>
                <w:snapToGrid w:val="0"/>
                <w:lang w:val="en-GB"/>
              </w:rPr>
            </w:pPr>
          </w:p>
        </w:tc>
        <w:tc>
          <w:tcPr>
            <w:tcW w:w="1038" w:type="dxa"/>
          </w:tcPr>
          <w:p w14:paraId="1938B5DB" w14:textId="77777777" w:rsidR="007D3454" w:rsidRPr="007D3454" w:rsidRDefault="007D3454" w:rsidP="00C87D12">
            <w:pPr>
              <w:rPr>
                <w:snapToGrid w:val="0"/>
                <w:lang w:val="en-GB"/>
              </w:rPr>
            </w:pPr>
          </w:p>
        </w:tc>
        <w:tc>
          <w:tcPr>
            <w:tcW w:w="2676" w:type="dxa"/>
          </w:tcPr>
          <w:p w14:paraId="2FA555B2" w14:textId="77777777" w:rsidR="007D3454" w:rsidRPr="007D3454" w:rsidRDefault="007D3454" w:rsidP="00C87D12">
            <w:pPr>
              <w:rPr>
                <w:snapToGrid w:val="0"/>
                <w:lang w:val="en-GB"/>
              </w:rPr>
            </w:pPr>
          </w:p>
        </w:tc>
      </w:tr>
      <w:tr w:rsidR="007D3454" w:rsidRPr="007D3454" w14:paraId="2D14AFD0" w14:textId="77777777" w:rsidTr="007D3454">
        <w:trPr>
          <w:trHeight w:val="284"/>
        </w:trPr>
        <w:tc>
          <w:tcPr>
            <w:tcW w:w="4361" w:type="dxa"/>
          </w:tcPr>
          <w:p w14:paraId="3880A217" w14:textId="77777777" w:rsidR="007D3454" w:rsidRPr="007D3454" w:rsidRDefault="007D3454" w:rsidP="00C87D12">
            <w:pPr>
              <w:rPr>
                <w:snapToGrid w:val="0"/>
                <w:lang w:val="en-GB"/>
              </w:rPr>
            </w:pPr>
            <w:r w:rsidRPr="007D3454">
              <w:rPr>
                <w:snapToGrid w:val="0"/>
                <w:lang w:val="en-GB"/>
              </w:rPr>
              <w:t>Paving and path surfaces are free of slipping hazards, such as sand</w:t>
            </w:r>
          </w:p>
        </w:tc>
        <w:tc>
          <w:tcPr>
            <w:tcW w:w="992" w:type="dxa"/>
          </w:tcPr>
          <w:p w14:paraId="39D71C4E" w14:textId="77777777" w:rsidR="007D3454" w:rsidRPr="007D3454" w:rsidRDefault="007D3454" w:rsidP="00C87D12">
            <w:pPr>
              <w:rPr>
                <w:snapToGrid w:val="0"/>
                <w:lang w:val="en-GB"/>
              </w:rPr>
            </w:pPr>
          </w:p>
        </w:tc>
        <w:tc>
          <w:tcPr>
            <w:tcW w:w="1038" w:type="dxa"/>
          </w:tcPr>
          <w:p w14:paraId="0C65AEE9" w14:textId="77777777" w:rsidR="007D3454" w:rsidRPr="007D3454" w:rsidRDefault="007D3454" w:rsidP="00C87D12">
            <w:pPr>
              <w:rPr>
                <w:snapToGrid w:val="0"/>
                <w:lang w:val="en-GB"/>
              </w:rPr>
            </w:pPr>
          </w:p>
        </w:tc>
        <w:tc>
          <w:tcPr>
            <w:tcW w:w="2676" w:type="dxa"/>
          </w:tcPr>
          <w:p w14:paraId="33F3DA91" w14:textId="77777777" w:rsidR="007D3454" w:rsidRPr="007D3454" w:rsidRDefault="007D3454" w:rsidP="00C87D12">
            <w:pPr>
              <w:rPr>
                <w:snapToGrid w:val="0"/>
                <w:lang w:val="en-GB"/>
              </w:rPr>
            </w:pPr>
          </w:p>
        </w:tc>
      </w:tr>
      <w:tr w:rsidR="007D3454" w:rsidRPr="007D3454" w14:paraId="1C0F7C8F" w14:textId="77777777" w:rsidTr="007D3454">
        <w:trPr>
          <w:trHeight w:val="284"/>
        </w:trPr>
        <w:tc>
          <w:tcPr>
            <w:tcW w:w="4361" w:type="dxa"/>
          </w:tcPr>
          <w:p w14:paraId="0DA98ED0" w14:textId="77777777" w:rsidR="007D3454" w:rsidRPr="007D3454" w:rsidRDefault="007D3454" w:rsidP="00C87D12">
            <w:pPr>
              <w:rPr>
                <w:snapToGrid w:val="0"/>
                <w:lang w:val="en-GB"/>
              </w:rPr>
            </w:pPr>
            <w:r w:rsidRPr="007D3454">
              <w:rPr>
                <w:snapToGrid w:val="0"/>
                <w:lang w:val="en-GB"/>
              </w:rPr>
              <w:t>Soft-fall and grass areas are free of hazards</w:t>
            </w:r>
          </w:p>
        </w:tc>
        <w:tc>
          <w:tcPr>
            <w:tcW w:w="992" w:type="dxa"/>
          </w:tcPr>
          <w:p w14:paraId="3CD889A5" w14:textId="77777777" w:rsidR="007D3454" w:rsidRPr="007D3454" w:rsidRDefault="007D3454" w:rsidP="00C87D12">
            <w:pPr>
              <w:rPr>
                <w:snapToGrid w:val="0"/>
                <w:lang w:val="en-GB"/>
              </w:rPr>
            </w:pPr>
          </w:p>
        </w:tc>
        <w:tc>
          <w:tcPr>
            <w:tcW w:w="1038" w:type="dxa"/>
          </w:tcPr>
          <w:p w14:paraId="5A254EBD" w14:textId="77777777" w:rsidR="007D3454" w:rsidRPr="007D3454" w:rsidRDefault="007D3454" w:rsidP="00C87D12">
            <w:pPr>
              <w:rPr>
                <w:snapToGrid w:val="0"/>
                <w:lang w:val="en-GB"/>
              </w:rPr>
            </w:pPr>
          </w:p>
        </w:tc>
        <w:tc>
          <w:tcPr>
            <w:tcW w:w="2676" w:type="dxa"/>
          </w:tcPr>
          <w:p w14:paraId="644A93A8" w14:textId="77777777" w:rsidR="007D3454" w:rsidRPr="007D3454" w:rsidRDefault="007D3454" w:rsidP="00C87D12">
            <w:pPr>
              <w:rPr>
                <w:snapToGrid w:val="0"/>
                <w:lang w:val="en-GB"/>
              </w:rPr>
            </w:pPr>
          </w:p>
        </w:tc>
      </w:tr>
      <w:tr w:rsidR="007D3454" w:rsidRPr="007D3454" w14:paraId="6731AA30" w14:textId="77777777" w:rsidTr="007D3454">
        <w:trPr>
          <w:trHeight w:val="284"/>
        </w:trPr>
        <w:tc>
          <w:tcPr>
            <w:tcW w:w="4361" w:type="dxa"/>
          </w:tcPr>
          <w:p w14:paraId="192A3C57" w14:textId="77777777" w:rsidR="007D3454" w:rsidRPr="007D3454" w:rsidRDefault="007D3454" w:rsidP="00C87D12">
            <w:pPr>
              <w:rPr>
                <w:snapToGrid w:val="0"/>
                <w:lang w:val="en-GB"/>
              </w:rPr>
            </w:pPr>
            <w:r w:rsidRPr="007D3454">
              <w:rPr>
                <w:snapToGrid w:val="0"/>
                <w:lang w:val="en-GB"/>
              </w:rPr>
              <w:t>Equipment and materials used are in good repair and free of hazards</w:t>
            </w:r>
          </w:p>
        </w:tc>
        <w:tc>
          <w:tcPr>
            <w:tcW w:w="992" w:type="dxa"/>
          </w:tcPr>
          <w:p w14:paraId="0459868A" w14:textId="77777777" w:rsidR="007D3454" w:rsidRPr="007D3454" w:rsidRDefault="007D3454" w:rsidP="00C87D12">
            <w:pPr>
              <w:rPr>
                <w:snapToGrid w:val="0"/>
                <w:lang w:val="en-GB"/>
              </w:rPr>
            </w:pPr>
          </w:p>
        </w:tc>
        <w:tc>
          <w:tcPr>
            <w:tcW w:w="1038" w:type="dxa"/>
          </w:tcPr>
          <w:p w14:paraId="798B00B2" w14:textId="77777777" w:rsidR="007D3454" w:rsidRPr="007D3454" w:rsidRDefault="007D3454" w:rsidP="00C87D12">
            <w:pPr>
              <w:rPr>
                <w:snapToGrid w:val="0"/>
                <w:lang w:val="en-GB"/>
              </w:rPr>
            </w:pPr>
          </w:p>
        </w:tc>
        <w:tc>
          <w:tcPr>
            <w:tcW w:w="2676" w:type="dxa"/>
          </w:tcPr>
          <w:p w14:paraId="64A69F14" w14:textId="77777777" w:rsidR="007D3454" w:rsidRPr="007D3454" w:rsidRDefault="007D3454" w:rsidP="00C87D12">
            <w:pPr>
              <w:rPr>
                <w:snapToGrid w:val="0"/>
                <w:lang w:val="en-GB"/>
              </w:rPr>
            </w:pPr>
          </w:p>
        </w:tc>
      </w:tr>
    </w:tbl>
    <w:p w14:paraId="4137E3D3" w14:textId="77777777" w:rsidR="007D3454" w:rsidRPr="007B399F" w:rsidRDefault="007D3454"/>
    <w:sectPr w:rsidR="007D3454" w:rsidRPr="007B399F" w:rsidSect="00B91D89">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B3402" w14:textId="77777777" w:rsidR="00680F01" w:rsidRDefault="00680F01" w:rsidP="004B56A8">
      <w:r>
        <w:separator/>
      </w:r>
    </w:p>
  </w:endnote>
  <w:endnote w:type="continuationSeparator" w:id="0">
    <w:p w14:paraId="67254106" w14:textId="77777777" w:rsidR="00680F01" w:rsidRDefault="00680F01" w:rsidP="004B56A8">
      <w:r>
        <w:continuationSeparator/>
      </w:r>
    </w:p>
  </w:endnote>
  <w:endnote w:type="continuationNotice" w:id="1">
    <w:p w14:paraId="7B18FD50" w14:textId="77777777" w:rsidR="00680F01" w:rsidRDefault="00680F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DB88" w14:textId="4B4F4DD5" w:rsidR="000E4DC6" w:rsidRDefault="000E4DC6"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4BBE23AD" wp14:editId="469E423C">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6A49A5C1" w14:textId="0A52A66E" w:rsidR="000E4DC6" w:rsidRDefault="00680F01">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265F52">
                            <w:rPr>
                              <w:rStyle w:val="FooterChar"/>
                              <w:noProof/>
                            </w:rPr>
                            <w:t>September 24</w:t>
                          </w:r>
                          <w:r w:rsidR="000E4DC6">
                            <w:rPr>
                              <w:rStyle w:val="FooterChar"/>
                            </w:rPr>
                            <w:fldChar w:fldCharType="end"/>
                          </w:r>
                        </w:p>
                        <w:p w14:paraId="2668DDEB" w14:textId="760333B9" w:rsidR="00265F52" w:rsidRPr="00F359D9" w:rsidRDefault="000E4DC6" w:rsidP="00265F52">
                          <w:pPr>
                            <w:pStyle w:val="Footer"/>
                          </w:pPr>
                          <w:r>
                            <w:t xml:space="preserve">© </w:t>
                          </w:r>
                          <w:r w:rsidR="009D32C6">
                            <w:fldChar w:fldCharType="begin"/>
                          </w:r>
                          <w:r w:rsidR="009D32C6">
                            <w:instrText xml:space="preserve"> DATE  \@ "yyyy"  \* MERGEFORMAT </w:instrText>
                          </w:r>
                          <w:r w:rsidR="009D32C6">
                            <w:fldChar w:fldCharType="separate"/>
                          </w:r>
                          <w:r w:rsidR="00265F52">
                            <w:rPr>
                              <w:noProof/>
                            </w:rPr>
                            <w:t>2024</w:t>
                          </w:r>
                          <w:r w:rsidR="009D32C6">
                            <w:fldChar w:fldCharType="end"/>
                          </w:r>
                          <w:r w:rsidR="009D32C6">
                            <w:t xml:space="preserve"> </w:t>
                          </w:r>
                          <w:r w:rsidR="00265F52">
                            <w:t xml:space="preserve">Keon Park Kindergarten Inc. </w:t>
                          </w:r>
                          <w:r w:rsidR="00265F52" w:rsidRPr="00F359D9">
                            <w:t xml:space="preserve"> </w:t>
                          </w:r>
                        </w:p>
                        <w:p w14:paraId="20163D11" w14:textId="116EA44A" w:rsidR="000E4DC6" w:rsidRPr="00F359D9" w:rsidRDefault="000E4DC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E23AD" id="_x0000_t202" coordsize="21600,21600" o:spt="202" path="m,l,21600r21600,l21600,xe">
              <v:stroke joinstyle="miter"/>
              <v:path gradientshapeok="t" o:connecttype="rect"/>
            </v:shapetype>
            <v:shape id="Text Box 22" o:spid="_x0000_s1029" type="#_x0000_t202" style="position:absolute;margin-left:64.4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" stroked="f">
              <v:textbox style="mso-fit-shape-to-text:t">
                <w:txbxContent>
                  <w:p w14:paraId="6A49A5C1" w14:textId="0A52A66E" w:rsidR="000E4DC6" w:rsidRDefault="00680F01">
                    <w:pPr>
                      <w:rPr>
                        <w:b/>
                      </w:rPr>
                    </w:pPr>
                    <w:sdt>
                      <w:sdtPr>
                        <w:rPr>
                          <w:b/>
                        </w:rPr>
                        <w:alias w:val="Title"/>
                        <w:tag w:val=""/>
                        <w:id w:val="808216806"/>
                        <w:placeholder>
                          <w:docPart w:val="59BC7A90E45A4059B74BDC168DC3181C"/>
                        </w:placeholder>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Date Reviewed</w:t>
                    </w:r>
                    <w:r w:rsidR="000E4DC6">
                      <w:rPr>
                        <w:rStyle w:val="FooterChar"/>
                      </w:rPr>
                      <w:t xml:space="preserve">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265F52">
                      <w:rPr>
                        <w:rStyle w:val="FooterChar"/>
                        <w:noProof/>
                      </w:rPr>
                      <w:t>September 24</w:t>
                    </w:r>
                    <w:r w:rsidR="000E4DC6">
                      <w:rPr>
                        <w:rStyle w:val="FooterChar"/>
                      </w:rPr>
                      <w:fldChar w:fldCharType="end"/>
                    </w:r>
                  </w:p>
                  <w:p w14:paraId="2668DDEB" w14:textId="760333B9" w:rsidR="00265F52" w:rsidRPr="00F359D9" w:rsidRDefault="000E4DC6" w:rsidP="00265F52">
                    <w:pPr>
                      <w:pStyle w:val="Footer"/>
                    </w:pPr>
                    <w:r>
                      <w:t xml:space="preserve">© </w:t>
                    </w:r>
                    <w:r w:rsidR="009D32C6">
                      <w:fldChar w:fldCharType="begin"/>
                    </w:r>
                    <w:r w:rsidR="009D32C6">
                      <w:instrText xml:space="preserve"> DATE  \@ "yyyy"  \* MERGEFORMAT </w:instrText>
                    </w:r>
                    <w:r w:rsidR="009D32C6">
                      <w:fldChar w:fldCharType="separate"/>
                    </w:r>
                    <w:r w:rsidR="00265F52">
                      <w:rPr>
                        <w:noProof/>
                      </w:rPr>
                      <w:t>2024</w:t>
                    </w:r>
                    <w:r w:rsidR="009D32C6">
                      <w:fldChar w:fldCharType="end"/>
                    </w:r>
                    <w:r w:rsidR="009D32C6">
                      <w:t xml:space="preserve"> </w:t>
                    </w:r>
                    <w:r w:rsidR="00265F52">
                      <w:t xml:space="preserve">Keon Park Kindergarten Inc. </w:t>
                    </w:r>
                    <w:r w:rsidR="00265F52" w:rsidRPr="00F359D9">
                      <w:t xml:space="preserve"> </w:t>
                    </w:r>
                  </w:p>
                  <w:p w14:paraId="20163D11" w14:textId="116EA44A" w:rsidR="000E4DC6" w:rsidRPr="00F359D9" w:rsidRDefault="000E4DC6"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265F52">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265F52">
      <w:rPr>
        <w:noProof/>
      </w:rPr>
      <w:t>11</w:t>
    </w:r>
    <w:r w:rsidRPr="00F359D9">
      <w:rPr>
        <w:noProof/>
      </w:rPr>
      <w:fldChar w:fldCharType="end"/>
    </w:r>
  </w:p>
  <w:p w14:paraId="4853AB54" w14:textId="66CDA6DD" w:rsidR="000E4DC6" w:rsidRDefault="007F326D">
    <w:pPr>
      <w:pStyle w:val="Footer"/>
    </w:pPr>
    <w:r w:rsidRPr="007F326D">
      <w:rPr>
        <w:rFonts w:eastAsia="Calibri" w:cs="Times New Roman"/>
        <w:noProof/>
        <w:sz w:val="20"/>
        <w:lang w:eastAsia="en-AU"/>
      </w:rPr>
      <mc:AlternateContent>
        <mc:Choice Requires="wps">
          <w:drawing>
            <wp:anchor distT="0" distB="0" distL="114300" distR="114300" simplePos="0" relativeHeight="251662336" behindDoc="0" locked="0" layoutInCell="1" allowOverlap="1" wp14:anchorId="7A876657" wp14:editId="6483A5DA">
              <wp:simplePos x="0" y="0"/>
              <wp:positionH relativeFrom="page">
                <wp:align>center</wp:align>
              </wp:positionH>
              <wp:positionV relativeFrom="paragraph">
                <wp:posOffset>247015</wp:posOffset>
              </wp:positionV>
              <wp:extent cx="3086100" cy="200025"/>
              <wp:effectExtent l="0" t="0" r="0" b="1270"/>
              <wp:wrapNone/>
              <wp:docPr id="108227384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3E2C7C5"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76657" id="Text Box 1" o:spid="_x0000_s1030"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33E2C7C5" w14:textId="77777777" w:rsidR="007F326D" w:rsidRDefault="007F326D" w:rsidP="007F326D">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62C86" w14:textId="4A09ED20" w:rsidR="000E4DC6" w:rsidRDefault="000E4DC6" w:rsidP="00236D18">
    <w:pPr>
      <w:pStyle w:val="Footer"/>
    </w:pPr>
    <w:r>
      <w:rPr>
        <w:noProof/>
        <w:lang w:eastAsia="en-AU"/>
      </w:rPr>
      <mc:AlternateContent>
        <mc:Choice Requires="wps">
          <w:drawing>
            <wp:anchor distT="45720" distB="45720" distL="114300" distR="114300" simplePos="0" relativeHeight="251654144" behindDoc="1" locked="1" layoutInCell="1" allowOverlap="1" wp14:anchorId="1BD9ABB2" wp14:editId="311D4791">
              <wp:simplePos x="0" y="0"/>
              <wp:positionH relativeFrom="column">
                <wp:posOffset>745490</wp:posOffset>
              </wp:positionH>
              <wp:positionV relativeFrom="page">
                <wp:posOffset>9782175</wp:posOffset>
              </wp:positionV>
              <wp:extent cx="3705225" cy="1404620"/>
              <wp:effectExtent l="0" t="0" r="9525" b="0"/>
              <wp:wrapTight wrapText="bothSides">
                <wp:wrapPolygon edited="0">
                  <wp:start x="0" y="0"/>
                  <wp:lineTo x="0" y="20583"/>
                  <wp:lineTo x="21544" y="20583"/>
                  <wp:lineTo x="2154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14:paraId="7F9D7663" w14:textId="5DF42E1C" w:rsidR="000E4DC6" w:rsidRDefault="00680F0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265F52">
                            <w:rPr>
                              <w:rStyle w:val="FooterChar"/>
                              <w:noProof/>
                            </w:rPr>
                            <w:t>September 24</w:t>
                          </w:r>
                          <w:r w:rsidR="000E4DC6">
                            <w:rPr>
                              <w:rStyle w:val="FooterChar"/>
                            </w:rPr>
                            <w:fldChar w:fldCharType="end"/>
                          </w:r>
                        </w:p>
                        <w:p w14:paraId="56D3BB6F" w14:textId="6D758CE1" w:rsidR="00265F52" w:rsidRPr="00F359D9" w:rsidRDefault="000E4DC6" w:rsidP="00265F52">
                          <w:pPr>
                            <w:pStyle w:val="Footer"/>
                          </w:pPr>
                          <w:r>
                            <w:t xml:space="preserve">© </w:t>
                          </w:r>
                          <w:r w:rsidR="009D32C6">
                            <w:fldChar w:fldCharType="begin"/>
                          </w:r>
                          <w:r w:rsidR="009D32C6">
                            <w:instrText xml:space="preserve"> DATE  \@ "yyyy"  \* MERGEFORMAT </w:instrText>
                          </w:r>
                          <w:r w:rsidR="009D32C6">
                            <w:fldChar w:fldCharType="separate"/>
                          </w:r>
                          <w:r w:rsidR="00265F52">
                            <w:rPr>
                              <w:noProof/>
                            </w:rPr>
                            <w:t>2024</w:t>
                          </w:r>
                          <w:r w:rsidR="009D32C6">
                            <w:fldChar w:fldCharType="end"/>
                          </w:r>
                          <w:r w:rsidR="009D32C6">
                            <w:t xml:space="preserve"> </w:t>
                          </w:r>
                          <w:r w:rsidR="00265F52">
                            <w:t>Keon Park Kindergarten Inc.</w:t>
                          </w:r>
                        </w:p>
                        <w:p w14:paraId="13CA7AC0" w14:textId="53F635A7" w:rsidR="000E4DC6" w:rsidRPr="00F359D9" w:rsidRDefault="000E4DC6"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9ABB2" id="_x0000_t202" coordsize="21600,21600" o:spt="202" path="m,l,21600r21600,l21600,xe">
              <v:stroke joinstyle="miter"/>
              <v:path gradientshapeok="t" o:connecttype="rect"/>
            </v:shapetype>
            <v:shape id="Text Box 4" o:spid="_x0000_s1032" type="#_x0000_t202" style="position:absolute;margin-left:58.7pt;margin-top:770.25pt;width:291.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" stroked="f">
              <v:textbox style="mso-fit-shape-to-text:t">
                <w:txbxContent>
                  <w:p w14:paraId="7F9D7663" w14:textId="5DF42E1C" w:rsidR="000E4DC6" w:rsidRDefault="00680F0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4DC6">
                          <w:rPr>
                            <w:b/>
                          </w:rPr>
                          <w:t>Incident, Injury, Trauma and Illness</w:t>
                        </w:r>
                      </w:sdtContent>
                    </w:sdt>
                    <w:r w:rsidR="000E4DC6">
                      <w:rPr>
                        <w:b/>
                      </w:rPr>
                      <w:t xml:space="preserve"> | </w:t>
                    </w:r>
                    <w:r w:rsidR="000E4DC6" w:rsidRPr="00C57352">
                      <w:rPr>
                        <w:rStyle w:val="FooterChar"/>
                      </w:rPr>
                      <w:t xml:space="preserve">Date Reviewed </w:t>
                    </w:r>
                    <w:r w:rsidR="000E4DC6">
                      <w:rPr>
                        <w:rStyle w:val="FooterChar"/>
                      </w:rPr>
                      <w:fldChar w:fldCharType="begin"/>
                    </w:r>
                    <w:r w:rsidR="000E4DC6">
                      <w:rPr>
                        <w:rStyle w:val="FooterChar"/>
                      </w:rPr>
                      <w:instrText xml:space="preserve"> DATE \@ "MMMM yy" </w:instrText>
                    </w:r>
                    <w:r w:rsidR="000E4DC6">
                      <w:rPr>
                        <w:rStyle w:val="FooterChar"/>
                      </w:rPr>
                      <w:fldChar w:fldCharType="separate"/>
                    </w:r>
                    <w:r w:rsidR="00265F52">
                      <w:rPr>
                        <w:rStyle w:val="FooterChar"/>
                        <w:noProof/>
                      </w:rPr>
                      <w:t>September 24</w:t>
                    </w:r>
                    <w:r w:rsidR="000E4DC6">
                      <w:rPr>
                        <w:rStyle w:val="FooterChar"/>
                      </w:rPr>
                      <w:fldChar w:fldCharType="end"/>
                    </w:r>
                  </w:p>
                  <w:p w14:paraId="56D3BB6F" w14:textId="6D758CE1" w:rsidR="00265F52" w:rsidRPr="00F359D9" w:rsidRDefault="000E4DC6" w:rsidP="00265F52">
                    <w:pPr>
                      <w:pStyle w:val="Footer"/>
                    </w:pPr>
                    <w:r>
                      <w:t xml:space="preserve">© </w:t>
                    </w:r>
                    <w:r w:rsidR="009D32C6">
                      <w:fldChar w:fldCharType="begin"/>
                    </w:r>
                    <w:r w:rsidR="009D32C6">
                      <w:instrText xml:space="preserve"> DATE  \@ "yyyy"  \* MERGEFORMAT </w:instrText>
                    </w:r>
                    <w:r w:rsidR="009D32C6">
                      <w:fldChar w:fldCharType="separate"/>
                    </w:r>
                    <w:r w:rsidR="00265F52">
                      <w:rPr>
                        <w:noProof/>
                      </w:rPr>
                      <w:t>2024</w:t>
                    </w:r>
                    <w:r w:rsidR="009D32C6">
                      <w:fldChar w:fldCharType="end"/>
                    </w:r>
                    <w:r w:rsidR="009D32C6">
                      <w:t xml:space="preserve"> </w:t>
                    </w:r>
                    <w:r w:rsidR="00265F52">
                      <w:t>Keon Park Kindergarten Inc.</w:t>
                    </w:r>
                  </w:p>
                  <w:p w14:paraId="13CA7AC0" w14:textId="53F635A7" w:rsidR="000E4DC6" w:rsidRPr="00F359D9" w:rsidRDefault="000E4DC6"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265F52">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265F52">
      <w:rPr>
        <w:noProof/>
      </w:rPr>
      <w:t>11</w:t>
    </w:r>
    <w:r w:rsidRPr="00F359D9">
      <w:rPr>
        <w:noProof/>
      </w:rPr>
      <w:fldChar w:fldCharType="end"/>
    </w:r>
  </w:p>
  <w:p w14:paraId="6046F8FA" w14:textId="13E11F62" w:rsidR="000E4DC6" w:rsidRDefault="007F326D">
    <w:pPr>
      <w:pStyle w:val="Footer"/>
    </w:pPr>
    <w:r w:rsidRPr="007F326D">
      <w:rPr>
        <w:rFonts w:eastAsia="Calibri" w:cs="Times New Roman"/>
        <w:noProof/>
        <w:sz w:val="20"/>
        <w:lang w:eastAsia="en-AU"/>
      </w:rPr>
      <mc:AlternateContent>
        <mc:Choice Requires="wps">
          <w:drawing>
            <wp:anchor distT="0" distB="0" distL="114300" distR="114300" simplePos="0" relativeHeight="251661312" behindDoc="0" locked="0" layoutInCell="1" allowOverlap="1" wp14:anchorId="3E7DB5E3" wp14:editId="73739332">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6E6A03" w14:textId="77777777" w:rsidR="007F326D" w:rsidRDefault="007F326D" w:rsidP="007F32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DB5E3" id="_x0000_s1033" type="#_x0000_t202" style="position:absolute;margin-left:0;margin-top:20.2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16E6A03" w14:textId="77777777" w:rsidR="007F326D" w:rsidRDefault="007F326D" w:rsidP="007F32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25BF9" w14:textId="77777777" w:rsidR="00680F01" w:rsidRDefault="00680F01" w:rsidP="004B56A8">
      <w:r>
        <w:separator/>
      </w:r>
    </w:p>
  </w:footnote>
  <w:footnote w:type="continuationSeparator" w:id="0">
    <w:p w14:paraId="7C488E16" w14:textId="77777777" w:rsidR="00680F01" w:rsidRDefault="00680F01" w:rsidP="004B56A8">
      <w:r>
        <w:continuationSeparator/>
      </w:r>
    </w:p>
  </w:footnote>
  <w:footnote w:type="continuationNotice" w:id="1">
    <w:p w14:paraId="709D065C" w14:textId="77777777" w:rsidR="00680F01" w:rsidRDefault="00680F0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ABF8" w14:textId="77777777" w:rsidR="000E4DC6" w:rsidRDefault="000E4DC6">
    <w:pPr>
      <w:pStyle w:val="Header"/>
    </w:pPr>
    <w:r>
      <w:rPr>
        <w:noProof/>
        <w:lang w:eastAsia="en-AU"/>
      </w:rPr>
      <w:drawing>
        <wp:anchor distT="0" distB="0" distL="114300" distR="114300" simplePos="0" relativeHeight="251658240" behindDoc="1" locked="0" layoutInCell="1" allowOverlap="1" wp14:anchorId="53BE0EF2" wp14:editId="4B5E0176">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1CA30" w14:textId="77777777" w:rsidR="000E4DC6" w:rsidRDefault="000E4DC6">
    <w:pPr>
      <w:pStyle w:val="Header"/>
    </w:pPr>
    <w:r>
      <w:rPr>
        <w:noProof/>
        <w:lang w:eastAsia="en-AU"/>
      </w:rPr>
      <mc:AlternateContent>
        <mc:Choice Requires="wps">
          <w:drawing>
            <wp:anchor distT="45720" distB="45720" distL="114300" distR="114300" simplePos="0" relativeHeight="251657216" behindDoc="0" locked="0" layoutInCell="1" allowOverlap="1" wp14:anchorId="1B0E82BB" wp14:editId="6632F140">
              <wp:simplePos x="0" y="0"/>
              <wp:positionH relativeFrom="column">
                <wp:posOffset>-36195</wp:posOffset>
              </wp:positionH>
              <wp:positionV relativeFrom="paragraph">
                <wp:posOffset>278237</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34657CE" w14:textId="4593C623" w:rsidR="000E4DC6" w:rsidRDefault="000E4DC6" w:rsidP="004B56A8">
                          <w:pPr>
                            <w:pStyle w:val="Title"/>
                          </w:pPr>
                          <w:r w:rsidRPr="003672E3">
                            <w:t>INCIDENT, INJURY, TRAUMA AND ILLNESS</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0E82BB" id="_x0000_t202" coordsize="21600,21600" o:spt="202" path="m,l,21600r21600,l21600,xe">
              <v:stroke joinstyle="miter"/>
              <v:path gradientshapeok="t" o:connecttype="rect"/>
            </v:shapetype>
            <v:shape id="Text Box 9" o:spid="_x0000_s1031" type="#_x0000_t202" style="position:absolute;margin-left:-2.85pt;margin-top:21.9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" stroked="f">
              <v:textbox style="mso-fit-shape-to-text:t">
                <w:txbxContent>
                  <w:p w14:paraId="534657CE" w14:textId="4593C623" w:rsidR="000E4DC6" w:rsidRDefault="000E4DC6" w:rsidP="004B56A8">
                    <w:pPr>
                      <w:pStyle w:val="Title"/>
                    </w:pPr>
                    <w:r w:rsidRPr="003672E3">
                      <w:t xml:space="preserve">INCIDENT, INJURY, </w:t>
                    </w:r>
                    <w:proofErr w:type="gramStart"/>
                    <w:r w:rsidRPr="003672E3">
                      <w:t>TRAUMA</w:t>
                    </w:r>
                    <w:proofErr w:type="gramEnd"/>
                    <w:r w:rsidRPr="003672E3">
                      <w:t xml:space="preserve"> AND ILLNESS</w:t>
                    </w:r>
                  </w:p>
                  <w:p w14:paraId="4CA34FC7" w14:textId="252760F9" w:rsidR="000E4DC6" w:rsidRPr="004B56A8" w:rsidRDefault="000E4DC6" w:rsidP="004B56A8">
                    <w:pPr>
                      <w:pStyle w:val="PolicySub-Title"/>
                    </w:pPr>
                    <w:r>
                      <w:t xml:space="preserve">qUALITY AREA 2 | </w:t>
                    </w:r>
                    <w:r>
                      <w:rPr>
                        <w:rFonts w:ascii="Juhl" w:hAnsi="Juhl"/>
                        <w:b w:val="0"/>
                        <w:caps w:val="0"/>
                      </w:rPr>
                      <w:t xml:space="preserve">ELAA version </w:t>
                    </w:r>
                    <w:r w:rsidRPr="00762EF3">
                      <w:rPr>
                        <w:rFonts w:ascii="Juhl" w:hAnsi="Juhl"/>
                        <w:b w:val="0"/>
                        <w:caps w:val="0"/>
                      </w:rPr>
                      <w:t>1.</w:t>
                    </w:r>
                    <w:r w:rsidR="00745197" w:rsidRPr="00762EF3">
                      <w:rPr>
                        <w:rFonts w:ascii="Juhl" w:hAnsi="Juhl"/>
                        <w:b w:val="0"/>
                        <w:caps w:val="0"/>
                      </w:rPr>
                      <w:t>2</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7AA9E78D" wp14:editId="132DFC40">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7B532" w14:textId="77777777" w:rsidR="000E4DC6" w:rsidRDefault="000E4DC6">
    <w:pPr>
      <w:pStyle w:val="Header"/>
    </w:pPr>
    <w:r>
      <w:rPr>
        <w:noProof/>
        <w:lang w:eastAsia="en-AU"/>
      </w:rPr>
      <w:drawing>
        <wp:anchor distT="0" distB="0" distL="114300" distR="114300" simplePos="0" relativeHeight="251659264" behindDoc="1" locked="0" layoutInCell="1" allowOverlap="1" wp14:anchorId="44DDCE79" wp14:editId="706AE434">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19FE9E5A"/>
    <w:styleLink w:val="BodyList"/>
    <w:lvl w:ilvl="0" w:tplc="6F3A671A">
      <w:start w:val="1"/>
      <w:numFmt w:val="bullet"/>
      <w:pStyle w:val="BodyTextBullet1"/>
      <w:lvlText w:val=""/>
      <w:lvlJc w:val="left"/>
      <w:pPr>
        <w:ind w:left="785" w:hanging="360"/>
      </w:pPr>
      <w:rPr>
        <w:rFonts w:ascii="Symbol" w:hAnsi="Symbol" w:hint="default"/>
      </w:rPr>
    </w:lvl>
    <w:lvl w:ilvl="1" w:tplc="DD406670">
      <w:start w:val="1"/>
      <w:numFmt w:val="bullet"/>
      <w:pStyle w:val="BodyTextBullet2"/>
      <w:lvlText w:val="o"/>
      <w:lvlJc w:val="left"/>
      <w:pPr>
        <w:ind w:left="1440" w:hanging="360"/>
      </w:pPr>
      <w:rPr>
        <w:rFonts w:ascii="Courier New" w:hAnsi="Courier New" w:hint="default"/>
      </w:rPr>
    </w:lvl>
    <w:lvl w:ilvl="2" w:tplc="5D8296A8">
      <w:start w:val="1"/>
      <w:numFmt w:val="bullet"/>
      <w:pStyle w:val="BodyTextBullet3"/>
      <w:lvlText w:val="o"/>
      <w:lvlJc w:val="left"/>
      <w:pPr>
        <w:ind w:left="1800" w:hanging="360"/>
      </w:pPr>
      <w:rPr>
        <w:rFonts w:ascii="Courier New" w:hAnsi="Courier New" w:hint="default"/>
        <w:color w:val="auto"/>
      </w:rPr>
    </w:lvl>
    <w:lvl w:ilvl="3" w:tplc="40684FD2">
      <w:start w:val="1"/>
      <w:numFmt w:val="decimal"/>
      <w:lvlText w:val="(%4)"/>
      <w:lvlJc w:val="left"/>
      <w:pPr>
        <w:ind w:left="2160" w:hanging="360"/>
      </w:pPr>
      <w:rPr>
        <w:rFonts w:hint="default"/>
      </w:rPr>
    </w:lvl>
    <w:lvl w:ilvl="4" w:tplc="8D3E060A">
      <w:start w:val="1"/>
      <w:numFmt w:val="lowerLetter"/>
      <w:lvlText w:val="(%5)"/>
      <w:lvlJc w:val="left"/>
      <w:pPr>
        <w:ind w:left="2520" w:hanging="360"/>
      </w:pPr>
      <w:rPr>
        <w:rFonts w:hint="default"/>
      </w:rPr>
    </w:lvl>
    <w:lvl w:ilvl="5" w:tplc="143A7308">
      <w:start w:val="1"/>
      <w:numFmt w:val="lowerRoman"/>
      <w:lvlText w:val="(%6)"/>
      <w:lvlJc w:val="left"/>
      <w:pPr>
        <w:ind w:left="2880" w:hanging="360"/>
      </w:pPr>
      <w:rPr>
        <w:rFonts w:hint="default"/>
      </w:rPr>
    </w:lvl>
    <w:lvl w:ilvl="6" w:tplc="8F647062">
      <w:start w:val="1"/>
      <w:numFmt w:val="decimal"/>
      <w:lvlText w:val="%7."/>
      <w:lvlJc w:val="left"/>
      <w:pPr>
        <w:ind w:left="3240" w:hanging="360"/>
      </w:pPr>
      <w:rPr>
        <w:rFonts w:hint="default"/>
      </w:rPr>
    </w:lvl>
    <w:lvl w:ilvl="7" w:tplc="D06A22D0">
      <w:start w:val="1"/>
      <w:numFmt w:val="lowerLetter"/>
      <w:lvlText w:val="%8."/>
      <w:lvlJc w:val="left"/>
      <w:pPr>
        <w:ind w:left="3600" w:hanging="360"/>
      </w:pPr>
      <w:rPr>
        <w:rFonts w:hint="default"/>
      </w:rPr>
    </w:lvl>
    <w:lvl w:ilvl="8" w:tplc="12A83130">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
  </w:num>
  <w:num w:numId="13">
    <w:abstractNumId w:val="7"/>
  </w:num>
  <w:num w:numId="14">
    <w:abstractNumId w:val="7"/>
  </w:num>
  <w:num w:numId="15">
    <w:abstractNumId w:val="7"/>
  </w:num>
  <w:num w:numId="16">
    <w:abstractNumId w:val="1"/>
  </w:num>
  <w:num w:numId="17">
    <w:abstractNumId w:val="1"/>
  </w:num>
  <w:num w:numId="18">
    <w:abstractNumId w:val="1"/>
  </w:num>
  <w:num w:numId="19">
    <w:abstractNumId w:val="7"/>
  </w:num>
  <w:num w:numId="20">
    <w:abstractNumId w:val="7"/>
  </w:num>
  <w:num w:numId="21">
    <w:abstractNumId w:val="7"/>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E3"/>
    <w:rsid w:val="00000EE9"/>
    <w:rsid w:val="00002B77"/>
    <w:rsid w:val="00003376"/>
    <w:rsid w:val="00010D33"/>
    <w:rsid w:val="00023AD9"/>
    <w:rsid w:val="000247B3"/>
    <w:rsid w:val="00025D31"/>
    <w:rsid w:val="00026166"/>
    <w:rsid w:val="00030EEA"/>
    <w:rsid w:val="000313F1"/>
    <w:rsid w:val="00040121"/>
    <w:rsid w:val="0004023A"/>
    <w:rsid w:val="00040515"/>
    <w:rsid w:val="0004528C"/>
    <w:rsid w:val="00052110"/>
    <w:rsid w:val="00054E8D"/>
    <w:rsid w:val="000553BF"/>
    <w:rsid w:val="00065E77"/>
    <w:rsid w:val="0006781A"/>
    <w:rsid w:val="00070CF1"/>
    <w:rsid w:val="00070E75"/>
    <w:rsid w:val="0007406A"/>
    <w:rsid w:val="00074719"/>
    <w:rsid w:val="0007641B"/>
    <w:rsid w:val="00084F43"/>
    <w:rsid w:val="000A6334"/>
    <w:rsid w:val="000B034A"/>
    <w:rsid w:val="000B4FE3"/>
    <w:rsid w:val="000B54C8"/>
    <w:rsid w:val="000C25C3"/>
    <w:rsid w:val="000C2B63"/>
    <w:rsid w:val="000C5FAE"/>
    <w:rsid w:val="000D6C90"/>
    <w:rsid w:val="000E1A83"/>
    <w:rsid w:val="000E2C04"/>
    <w:rsid w:val="000E4DC6"/>
    <w:rsid w:val="000F5244"/>
    <w:rsid w:val="000F68D2"/>
    <w:rsid w:val="0010191E"/>
    <w:rsid w:val="0010467D"/>
    <w:rsid w:val="00107D74"/>
    <w:rsid w:val="00112509"/>
    <w:rsid w:val="00113E7A"/>
    <w:rsid w:val="001274A9"/>
    <w:rsid w:val="00130FCA"/>
    <w:rsid w:val="001360F4"/>
    <w:rsid w:val="0013704A"/>
    <w:rsid w:val="00137EF5"/>
    <w:rsid w:val="00160CEC"/>
    <w:rsid w:val="0016158B"/>
    <w:rsid w:val="00163256"/>
    <w:rsid w:val="0016410E"/>
    <w:rsid w:val="0016523E"/>
    <w:rsid w:val="00171E2C"/>
    <w:rsid w:val="001721F3"/>
    <w:rsid w:val="00177F81"/>
    <w:rsid w:val="00181329"/>
    <w:rsid w:val="001824CA"/>
    <w:rsid w:val="00182BA0"/>
    <w:rsid w:val="00187AF9"/>
    <w:rsid w:val="001A0A47"/>
    <w:rsid w:val="001A2CA0"/>
    <w:rsid w:val="001A2FC2"/>
    <w:rsid w:val="001A338C"/>
    <w:rsid w:val="001A3B05"/>
    <w:rsid w:val="001A4382"/>
    <w:rsid w:val="001B0A45"/>
    <w:rsid w:val="001B1FE3"/>
    <w:rsid w:val="001B493C"/>
    <w:rsid w:val="001C03FC"/>
    <w:rsid w:val="001C321F"/>
    <w:rsid w:val="001C376C"/>
    <w:rsid w:val="001C3D67"/>
    <w:rsid w:val="001C4DD0"/>
    <w:rsid w:val="001C6209"/>
    <w:rsid w:val="001D240C"/>
    <w:rsid w:val="001D452A"/>
    <w:rsid w:val="001D54F4"/>
    <w:rsid w:val="001E0AA2"/>
    <w:rsid w:val="001E253D"/>
    <w:rsid w:val="001E7B3C"/>
    <w:rsid w:val="00205E6F"/>
    <w:rsid w:val="00213DE8"/>
    <w:rsid w:val="0021785F"/>
    <w:rsid w:val="00221FEA"/>
    <w:rsid w:val="00223871"/>
    <w:rsid w:val="00231A33"/>
    <w:rsid w:val="002345E0"/>
    <w:rsid w:val="00236664"/>
    <w:rsid w:val="00236D18"/>
    <w:rsid w:val="00243EAC"/>
    <w:rsid w:val="002459C5"/>
    <w:rsid w:val="0025299E"/>
    <w:rsid w:val="00254C66"/>
    <w:rsid w:val="002567A8"/>
    <w:rsid w:val="00260392"/>
    <w:rsid w:val="00260CD7"/>
    <w:rsid w:val="00261AC3"/>
    <w:rsid w:val="00265F52"/>
    <w:rsid w:val="00266544"/>
    <w:rsid w:val="00276BF1"/>
    <w:rsid w:val="00280BFD"/>
    <w:rsid w:val="0028724C"/>
    <w:rsid w:val="002952CF"/>
    <w:rsid w:val="002955BB"/>
    <w:rsid w:val="00296689"/>
    <w:rsid w:val="002A7C61"/>
    <w:rsid w:val="002B132E"/>
    <w:rsid w:val="002B1C7D"/>
    <w:rsid w:val="002B33CE"/>
    <w:rsid w:val="002B4F88"/>
    <w:rsid w:val="002C4C2A"/>
    <w:rsid w:val="002D796F"/>
    <w:rsid w:val="002D7F9C"/>
    <w:rsid w:val="002E0291"/>
    <w:rsid w:val="002E24F6"/>
    <w:rsid w:val="002E3A0A"/>
    <w:rsid w:val="002E418E"/>
    <w:rsid w:val="002E44EA"/>
    <w:rsid w:val="002E4FAC"/>
    <w:rsid w:val="002F1335"/>
    <w:rsid w:val="002F4FD0"/>
    <w:rsid w:val="00303AF2"/>
    <w:rsid w:val="003046A7"/>
    <w:rsid w:val="0030523D"/>
    <w:rsid w:val="0031488E"/>
    <w:rsid w:val="00316E92"/>
    <w:rsid w:val="00320A44"/>
    <w:rsid w:val="0032218E"/>
    <w:rsid w:val="003246E9"/>
    <w:rsid w:val="00330C04"/>
    <w:rsid w:val="00334570"/>
    <w:rsid w:val="00341A0B"/>
    <w:rsid w:val="003426BA"/>
    <w:rsid w:val="00344ECA"/>
    <w:rsid w:val="00355D56"/>
    <w:rsid w:val="00356E32"/>
    <w:rsid w:val="003602C6"/>
    <w:rsid w:val="00362FD7"/>
    <w:rsid w:val="003672E3"/>
    <w:rsid w:val="00371700"/>
    <w:rsid w:val="00372A1A"/>
    <w:rsid w:val="00381FBD"/>
    <w:rsid w:val="00382B21"/>
    <w:rsid w:val="003833EA"/>
    <w:rsid w:val="00391C34"/>
    <w:rsid w:val="00392CBC"/>
    <w:rsid w:val="003967F4"/>
    <w:rsid w:val="003A43F9"/>
    <w:rsid w:val="003C7ACB"/>
    <w:rsid w:val="003D0936"/>
    <w:rsid w:val="003D0D41"/>
    <w:rsid w:val="003D5467"/>
    <w:rsid w:val="003E483E"/>
    <w:rsid w:val="003E57FD"/>
    <w:rsid w:val="003E780A"/>
    <w:rsid w:val="003F2A26"/>
    <w:rsid w:val="003F7053"/>
    <w:rsid w:val="003F7EDA"/>
    <w:rsid w:val="004004DE"/>
    <w:rsid w:val="0040282C"/>
    <w:rsid w:val="004032A9"/>
    <w:rsid w:val="004103D4"/>
    <w:rsid w:val="00416A8B"/>
    <w:rsid w:val="00421C33"/>
    <w:rsid w:val="00424213"/>
    <w:rsid w:val="00430229"/>
    <w:rsid w:val="00430E2F"/>
    <w:rsid w:val="00434C35"/>
    <w:rsid w:val="00444BF6"/>
    <w:rsid w:val="00446781"/>
    <w:rsid w:val="00461A9F"/>
    <w:rsid w:val="0046708D"/>
    <w:rsid w:val="00467B00"/>
    <w:rsid w:val="0048097C"/>
    <w:rsid w:val="004836AA"/>
    <w:rsid w:val="00493D04"/>
    <w:rsid w:val="00497139"/>
    <w:rsid w:val="004A025B"/>
    <w:rsid w:val="004A7F24"/>
    <w:rsid w:val="004B06F2"/>
    <w:rsid w:val="004B56A8"/>
    <w:rsid w:val="004B5889"/>
    <w:rsid w:val="004D16C4"/>
    <w:rsid w:val="004E21F5"/>
    <w:rsid w:val="004E47CD"/>
    <w:rsid w:val="004E6BFE"/>
    <w:rsid w:val="004F33CE"/>
    <w:rsid w:val="004F4005"/>
    <w:rsid w:val="004F61C8"/>
    <w:rsid w:val="004F7612"/>
    <w:rsid w:val="00502982"/>
    <w:rsid w:val="0050400F"/>
    <w:rsid w:val="00506BEB"/>
    <w:rsid w:val="005108CE"/>
    <w:rsid w:val="00514858"/>
    <w:rsid w:val="00516778"/>
    <w:rsid w:val="005251EE"/>
    <w:rsid w:val="00525A0F"/>
    <w:rsid w:val="00527EFB"/>
    <w:rsid w:val="005303FB"/>
    <w:rsid w:val="005322C6"/>
    <w:rsid w:val="00541320"/>
    <w:rsid w:val="00541612"/>
    <w:rsid w:val="00553B85"/>
    <w:rsid w:val="00556BDA"/>
    <w:rsid w:val="00560D1D"/>
    <w:rsid w:val="00561E5E"/>
    <w:rsid w:val="005651F5"/>
    <w:rsid w:val="00582ECA"/>
    <w:rsid w:val="005848F0"/>
    <w:rsid w:val="00587C84"/>
    <w:rsid w:val="00593698"/>
    <w:rsid w:val="00593C43"/>
    <w:rsid w:val="00596AB1"/>
    <w:rsid w:val="00596F5E"/>
    <w:rsid w:val="005A5A1B"/>
    <w:rsid w:val="005B44DB"/>
    <w:rsid w:val="005B49A8"/>
    <w:rsid w:val="005B73EF"/>
    <w:rsid w:val="005B7922"/>
    <w:rsid w:val="005C2C52"/>
    <w:rsid w:val="005D3FF5"/>
    <w:rsid w:val="005D6663"/>
    <w:rsid w:val="005E0379"/>
    <w:rsid w:val="005E4190"/>
    <w:rsid w:val="005F1C4D"/>
    <w:rsid w:val="005F33BA"/>
    <w:rsid w:val="005F370D"/>
    <w:rsid w:val="00607871"/>
    <w:rsid w:val="00610DBB"/>
    <w:rsid w:val="00611C6B"/>
    <w:rsid w:val="0061540E"/>
    <w:rsid w:val="00615B0E"/>
    <w:rsid w:val="00616586"/>
    <w:rsid w:val="0062653A"/>
    <w:rsid w:val="006305DF"/>
    <w:rsid w:val="00633F27"/>
    <w:rsid w:val="00635A67"/>
    <w:rsid w:val="00635B4B"/>
    <w:rsid w:val="00650857"/>
    <w:rsid w:val="006540D2"/>
    <w:rsid w:val="00657861"/>
    <w:rsid w:val="0066153E"/>
    <w:rsid w:val="00663795"/>
    <w:rsid w:val="006654E3"/>
    <w:rsid w:val="006677F7"/>
    <w:rsid w:val="00674D33"/>
    <w:rsid w:val="00680F01"/>
    <w:rsid w:val="00686724"/>
    <w:rsid w:val="006918E1"/>
    <w:rsid w:val="00692377"/>
    <w:rsid w:val="006A579B"/>
    <w:rsid w:val="006A642F"/>
    <w:rsid w:val="006B0873"/>
    <w:rsid w:val="006B0F56"/>
    <w:rsid w:val="006B5E78"/>
    <w:rsid w:val="006C2AF0"/>
    <w:rsid w:val="006C7E98"/>
    <w:rsid w:val="006D1FF0"/>
    <w:rsid w:val="006E59AE"/>
    <w:rsid w:val="006F06EF"/>
    <w:rsid w:val="006F7E88"/>
    <w:rsid w:val="00712214"/>
    <w:rsid w:val="00716C94"/>
    <w:rsid w:val="007176B6"/>
    <w:rsid w:val="0072716E"/>
    <w:rsid w:val="007307A2"/>
    <w:rsid w:val="00732524"/>
    <w:rsid w:val="007343F6"/>
    <w:rsid w:val="00734558"/>
    <w:rsid w:val="00735A61"/>
    <w:rsid w:val="00745197"/>
    <w:rsid w:val="00745213"/>
    <w:rsid w:val="00757040"/>
    <w:rsid w:val="00762EF3"/>
    <w:rsid w:val="0076498B"/>
    <w:rsid w:val="0077066E"/>
    <w:rsid w:val="00772F75"/>
    <w:rsid w:val="00775669"/>
    <w:rsid w:val="00776D31"/>
    <w:rsid w:val="00785C0F"/>
    <w:rsid w:val="00786E36"/>
    <w:rsid w:val="00794663"/>
    <w:rsid w:val="007957D4"/>
    <w:rsid w:val="007A1455"/>
    <w:rsid w:val="007A4C16"/>
    <w:rsid w:val="007A553C"/>
    <w:rsid w:val="007B399F"/>
    <w:rsid w:val="007B5978"/>
    <w:rsid w:val="007D10F4"/>
    <w:rsid w:val="007D3454"/>
    <w:rsid w:val="007D54F7"/>
    <w:rsid w:val="007F326D"/>
    <w:rsid w:val="00800AEC"/>
    <w:rsid w:val="00803372"/>
    <w:rsid w:val="00804679"/>
    <w:rsid w:val="008244CB"/>
    <w:rsid w:val="0083056C"/>
    <w:rsid w:val="00835A07"/>
    <w:rsid w:val="00841017"/>
    <w:rsid w:val="00843221"/>
    <w:rsid w:val="00846D6C"/>
    <w:rsid w:val="00853824"/>
    <w:rsid w:val="00856D6F"/>
    <w:rsid w:val="008619AA"/>
    <w:rsid w:val="00861EB4"/>
    <w:rsid w:val="00870600"/>
    <w:rsid w:val="008777C9"/>
    <w:rsid w:val="008802B2"/>
    <w:rsid w:val="008803E6"/>
    <w:rsid w:val="0088182E"/>
    <w:rsid w:val="00882A7E"/>
    <w:rsid w:val="00884B52"/>
    <w:rsid w:val="008920FF"/>
    <w:rsid w:val="00894535"/>
    <w:rsid w:val="00896810"/>
    <w:rsid w:val="008A5BE4"/>
    <w:rsid w:val="008C3C77"/>
    <w:rsid w:val="008C6CC0"/>
    <w:rsid w:val="008C7018"/>
    <w:rsid w:val="008F471E"/>
    <w:rsid w:val="008F7295"/>
    <w:rsid w:val="00900DE5"/>
    <w:rsid w:val="0090241F"/>
    <w:rsid w:val="009076A8"/>
    <w:rsid w:val="00910916"/>
    <w:rsid w:val="00915888"/>
    <w:rsid w:val="009316EC"/>
    <w:rsid w:val="00932456"/>
    <w:rsid w:val="00935D58"/>
    <w:rsid w:val="00936C95"/>
    <w:rsid w:val="009416A1"/>
    <w:rsid w:val="009426E7"/>
    <w:rsid w:val="00942BE9"/>
    <w:rsid w:val="0094322F"/>
    <w:rsid w:val="009521F1"/>
    <w:rsid w:val="00952DC0"/>
    <w:rsid w:val="009575B1"/>
    <w:rsid w:val="00962C9B"/>
    <w:rsid w:val="009638CC"/>
    <w:rsid w:val="00966DA8"/>
    <w:rsid w:val="00975C7B"/>
    <w:rsid w:val="00982C7B"/>
    <w:rsid w:val="009A0752"/>
    <w:rsid w:val="009A6DFE"/>
    <w:rsid w:val="009B3CF1"/>
    <w:rsid w:val="009B59E5"/>
    <w:rsid w:val="009C0EFF"/>
    <w:rsid w:val="009C1936"/>
    <w:rsid w:val="009C2E3D"/>
    <w:rsid w:val="009C313A"/>
    <w:rsid w:val="009C5648"/>
    <w:rsid w:val="009C7DF8"/>
    <w:rsid w:val="009D1539"/>
    <w:rsid w:val="009D1CA6"/>
    <w:rsid w:val="009D32C6"/>
    <w:rsid w:val="009E10A2"/>
    <w:rsid w:val="009E216E"/>
    <w:rsid w:val="009F54B2"/>
    <w:rsid w:val="00A00159"/>
    <w:rsid w:val="00A00C2D"/>
    <w:rsid w:val="00A04227"/>
    <w:rsid w:val="00A101D2"/>
    <w:rsid w:val="00A13B94"/>
    <w:rsid w:val="00A20158"/>
    <w:rsid w:val="00A24295"/>
    <w:rsid w:val="00A26A00"/>
    <w:rsid w:val="00A33712"/>
    <w:rsid w:val="00A35E4C"/>
    <w:rsid w:val="00A42FAE"/>
    <w:rsid w:val="00A52A09"/>
    <w:rsid w:val="00A53365"/>
    <w:rsid w:val="00A537AF"/>
    <w:rsid w:val="00A61EAD"/>
    <w:rsid w:val="00A62740"/>
    <w:rsid w:val="00A65018"/>
    <w:rsid w:val="00A73182"/>
    <w:rsid w:val="00A75398"/>
    <w:rsid w:val="00A82A5C"/>
    <w:rsid w:val="00A82CA0"/>
    <w:rsid w:val="00A85514"/>
    <w:rsid w:val="00A940A0"/>
    <w:rsid w:val="00A9429A"/>
    <w:rsid w:val="00A95F87"/>
    <w:rsid w:val="00AA25EA"/>
    <w:rsid w:val="00AA544C"/>
    <w:rsid w:val="00AA647B"/>
    <w:rsid w:val="00AA7AAE"/>
    <w:rsid w:val="00AB6F53"/>
    <w:rsid w:val="00AB7AFB"/>
    <w:rsid w:val="00AC1E9B"/>
    <w:rsid w:val="00AC402C"/>
    <w:rsid w:val="00AC483E"/>
    <w:rsid w:val="00AD0048"/>
    <w:rsid w:val="00AD6463"/>
    <w:rsid w:val="00AE0606"/>
    <w:rsid w:val="00AE33F7"/>
    <w:rsid w:val="00AE3C61"/>
    <w:rsid w:val="00AE6BD2"/>
    <w:rsid w:val="00B0082D"/>
    <w:rsid w:val="00B06FD7"/>
    <w:rsid w:val="00B12E15"/>
    <w:rsid w:val="00B132F2"/>
    <w:rsid w:val="00B14ED8"/>
    <w:rsid w:val="00B17351"/>
    <w:rsid w:val="00B22297"/>
    <w:rsid w:val="00B32941"/>
    <w:rsid w:val="00B451EF"/>
    <w:rsid w:val="00B51D60"/>
    <w:rsid w:val="00B543BF"/>
    <w:rsid w:val="00B57BF8"/>
    <w:rsid w:val="00B60959"/>
    <w:rsid w:val="00B73885"/>
    <w:rsid w:val="00B741C8"/>
    <w:rsid w:val="00B80D91"/>
    <w:rsid w:val="00B861D8"/>
    <w:rsid w:val="00B91D89"/>
    <w:rsid w:val="00B93B61"/>
    <w:rsid w:val="00B94701"/>
    <w:rsid w:val="00B96352"/>
    <w:rsid w:val="00B97B64"/>
    <w:rsid w:val="00BA4305"/>
    <w:rsid w:val="00BA6F06"/>
    <w:rsid w:val="00BB0958"/>
    <w:rsid w:val="00BB0EAC"/>
    <w:rsid w:val="00BB161C"/>
    <w:rsid w:val="00BB3E4D"/>
    <w:rsid w:val="00BC1D6B"/>
    <w:rsid w:val="00BC2FE0"/>
    <w:rsid w:val="00BC4A66"/>
    <w:rsid w:val="00BD0E0E"/>
    <w:rsid w:val="00BD29FB"/>
    <w:rsid w:val="00BD2A92"/>
    <w:rsid w:val="00BD5D81"/>
    <w:rsid w:val="00BD6C1B"/>
    <w:rsid w:val="00BE6BFA"/>
    <w:rsid w:val="00BF2049"/>
    <w:rsid w:val="00BF3350"/>
    <w:rsid w:val="00BF6107"/>
    <w:rsid w:val="00BF63B8"/>
    <w:rsid w:val="00C00A25"/>
    <w:rsid w:val="00C07453"/>
    <w:rsid w:val="00C101B2"/>
    <w:rsid w:val="00C163DF"/>
    <w:rsid w:val="00C169EC"/>
    <w:rsid w:val="00C21242"/>
    <w:rsid w:val="00C230DA"/>
    <w:rsid w:val="00C23B24"/>
    <w:rsid w:val="00C264C5"/>
    <w:rsid w:val="00C26FF8"/>
    <w:rsid w:val="00C37F84"/>
    <w:rsid w:val="00C44DEC"/>
    <w:rsid w:val="00C47F47"/>
    <w:rsid w:val="00C51115"/>
    <w:rsid w:val="00C52304"/>
    <w:rsid w:val="00C5240B"/>
    <w:rsid w:val="00C561DD"/>
    <w:rsid w:val="00C57352"/>
    <w:rsid w:val="00C74ACC"/>
    <w:rsid w:val="00C8182C"/>
    <w:rsid w:val="00C87D12"/>
    <w:rsid w:val="00C912CC"/>
    <w:rsid w:val="00C92DF1"/>
    <w:rsid w:val="00C94466"/>
    <w:rsid w:val="00C94FB0"/>
    <w:rsid w:val="00CA278D"/>
    <w:rsid w:val="00CA6F76"/>
    <w:rsid w:val="00CA7F0F"/>
    <w:rsid w:val="00CC2EF9"/>
    <w:rsid w:val="00CC4BF1"/>
    <w:rsid w:val="00CD0A54"/>
    <w:rsid w:val="00CD45CF"/>
    <w:rsid w:val="00CE0B59"/>
    <w:rsid w:val="00CE5400"/>
    <w:rsid w:val="00CE65D9"/>
    <w:rsid w:val="00D033B3"/>
    <w:rsid w:val="00D213D1"/>
    <w:rsid w:val="00D21626"/>
    <w:rsid w:val="00D3702A"/>
    <w:rsid w:val="00D41A93"/>
    <w:rsid w:val="00D46899"/>
    <w:rsid w:val="00D61689"/>
    <w:rsid w:val="00D70EDB"/>
    <w:rsid w:val="00D72B27"/>
    <w:rsid w:val="00D80603"/>
    <w:rsid w:val="00D81331"/>
    <w:rsid w:val="00D828B1"/>
    <w:rsid w:val="00D87679"/>
    <w:rsid w:val="00D90683"/>
    <w:rsid w:val="00D90C4D"/>
    <w:rsid w:val="00D950CB"/>
    <w:rsid w:val="00D974D2"/>
    <w:rsid w:val="00DA0837"/>
    <w:rsid w:val="00DA6F73"/>
    <w:rsid w:val="00DB0948"/>
    <w:rsid w:val="00DB19FD"/>
    <w:rsid w:val="00DB2057"/>
    <w:rsid w:val="00DC4603"/>
    <w:rsid w:val="00DC5302"/>
    <w:rsid w:val="00DC5729"/>
    <w:rsid w:val="00DC6565"/>
    <w:rsid w:val="00DD0733"/>
    <w:rsid w:val="00DD373E"/>
    <w:rsid w:val="00DD43D0"/>
    <w:rsid w:val="00DD6A8D"/>
    <w:rsid w:val="00DD7428"/>
    <w:rsid w:val="00DE6D70"/>
    <w:rsid w:val="00DE736F"/>
    <w:rsid w:val="00DF0440"/>
    <w:rsid w:val="00DF1802"/>
    <w:rsid w:val="00E10228"/>
    <w:rsid w:val="00E117CB"/>
    <w:rsid w:val="00E12574"/>
    <w:rsid w:val="00E1365F"/>
    <w:rsid w:val="00E15968"/>
    <w:rsid w:val="00E173A5"/>
    <w:rsid w:val="00E26B9B"/>
    <w:rsid w:val="00E329AC"/>
    <w:rsid w:val="00E32FA7"/>
    <w:rsid w:val="00E34AC6"/>
    <w:rsid w:val="00E3609B"/>
    <w:rsid w:val="00E37682"/>
    <w:rsid w:val="00E44895"/>
    <w:rsid w:val="00E55903"/>
    <w:rsid w:val="00E61E58"/>
    <w:rsid w:val="00E7149B"/>
    <w:rsid w:val="00E76E7C"/>
    <w:rsid w:val="00E870D3"/>
    <w:rsid w:val="00EA30B0"/>
    <w:rsid w:val="00EA574A"/>
    <w:rsid w:val="00EB1619"/>
    <w:rsid w:val="00EB4388"/>
    <w:rsid w:val="00EB7B3A"/>
    <w:rsid w:val="00EB7C85"/>
    <w:rsid w:val="00EC29F3"/>
    <w:rsid w:val="00EC2EBA"/>
    <w:rsid w:val="00EE2EB5"/>
    <w:rsid w:val="00EE428A"/>
    <w:rsid w:val="00EF370B"/>
    <w:rsid w:val="00F00D2A"/>
    <w:rsid w:val="00F0377B"/>
    <w:rsid w:val="00F07A17"/>
    <w:rsid w:val="00F121D2"/>
    <w:rsid w:val="00F24F0B"/>
    <w:rsid w:val="00F277A2"/>
    <w:rsid w:val="00F310DA"/>
    <w:rsid w:val="00F33EB8"/>
    <w:rsid w:val="00F359D9"/>
    <w:rsid w:val="00F3750A"/>
    <w:rsid w:val="00F405D8"/>
    <w:rsid w:val="00F46930"/>
    <w:rsid w:val="00F4769E"/>
    <w:rsid w:val="00F50413"/>
    <w:rsid w:val="00F53D12"/>
    <w:rsid w:val="00F5548A"/>
    <w:rsid w:val="00F55A25"/>
    <w:rsid w:val="00F60731"/>
    <w:rsid w:val="00F72F3F"/>
    <w:rsid w:val="00F751B5"/>
    <w:rsid w:val="00F8661A"/>
    <w:rsid w:val="00F92710"/>
    <w:rsid w:val="00FA3AB4"/>
    <w:rsid w:val="00FA4256"/>
    <w:rsid w:val="00FA7295"/>
    <w:rsid w:val="00FB0753"/>
    <w:rsid w:val="00FB1AF6"/>
    <w:rsid w:val="00FC11B7"/>
    <w:rsid w:val="00FC5401"/>
    <w:rsid w:val="00FC639F"/>
    <w:rsid w:val="00FC77B0"/>
    <w:rsid w:val="00FD472A"/>
    <w:rsid w:val="00FD690C"/>
    <w:rsid w:val="00FE03E8"/>
    <w:rsid w:val="00FE1900"/>
    <w:rsid w:val="00FE32CD"/>
    <w:rsid w:val="00FF05EF"/>
    <w:rsid w:val="00FF204D"/>
    <w:rsid w:val="00FF42D9"/>
    <w:rsid w:val="34CC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AEBE"/>
  <w15:chartTrackingRefBased/>
  <w15:docId w15:val="{0992FA9C-8034-44DC-B5EE-CFD0D504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3672E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3672E3"/>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3672E3"/>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3672E3"/>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3672E3"/>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3672E3"/>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3672E3"/>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3672E3"/>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2952CF"/>
    <w:pPr>
      <w:ind w:left="1276"/>
    </w:pPr>
    <w:rPr>
      <w:szCs w:val="24"/>
    </w:rPr>
  </w:style>
  <w:style w:type="paragraph" w:customStyle="1" w:styleId="PolicySub-Title">
    <w:name w:val="Policy Sub-Title"/>
    <w:basedOn w:val="Title"/>
    <w:autoRedefine/>
    <w:qFormat/>
    <w:rsid w:val="003672E3"/>
    <w:rPr>
      <w:color w:val="00ABBE"/>
      <w:sz w:val="20"/>
    </w:rPr>
  </w:style>
  <w:style w:type="paragraph" w:customStyle="1" w:styleId="DisclaimerText">
    <w:name w:val="Disclaimer Text"/>
    <w:basedOn w:val="BODYTEXTELAA"/>
    <w:link w:val="DisclaimerTextChar"/>
    <w:autoRedefine/>
    <w:semiHidden/>
    <w:qFormat/>
    <w:rsid w:val="003672E3"/>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672E3"/>
    <w:pPr>
      <w:tabs>
        <w:tab w:val="center" w:pos="4513"/>
        <w:tab w:val="right" w:pos="9026"/>
      </w:tabs>
      <w:spacing w:after="0"/>
    </w:pPr>
    <w:rPr>
      <w:sz w:val="16"/>
    </w:rPr>
  </w:style>
  <w:style w:type="character" w:customStyle="1" w:styleId="FooterChar">
    <w:name w:val="Footer Char"/>
    <w:basedOn w:val="DefaultParagraphFont"/>
    <w:link w:val="Footer"/>
    <w:uiPriority w:val="99"/>
    <w:rsid w:val="003672E3"/>
    <w:rPr>
      <w:rFonts w:ascii="TheSansB W3 Light" w:hAnsi="TheSansB W3 Light"/>
      <w:sz w:val="16"/>
    </w:rPr>
  </w:style>
  <w:style w:type="paragraph" w:customStyle="1" w:styleId="BodyTextBullet1">
    <w:name w:val="Body Text Bullet 1"/>
    <w:basedOn w:val="BODYTEXTELAA"/>
    <w:autoRedefine/>
    <w:qFormat/>
    <w:rsid w:val="00804679"/>
    <w:pPr>
      <w:numPr>
        <w:numId w:val="23"/>
      </w:numPr>
      <w:spacing w:after="0"/>
      <w:ind w:left="1800"/>
      <w:contextualSpacing/>
      <w:jc w:val="both"/>
    </w:pPr>
  </w:style>
  <w:style w:type="paragraph" w:customStyle="1" w:styleId="PolicyStatement">
    <w:name w:val="Policy Statement"/>
    <w:basedOn w:val="Heading1"/>
    <w:autoRedefine/>
    <w:qFormat/>
    <w:rsid w:val="003672E3"/>
    <w:rPr>
      <w:color w:val="644065"/>
    </w:rPr>
  </w:style>
  <w:style w:type="paragraph" w:customStyle="1" w:styleId="RefertoSourceDefinitionsAttachment">
    <w:name w:val="Refer to Source/Definitions/Attachment"/>
    <w:basedOn w:val="BODYTEXTELAA"/>
    <w:link w:val="RefertoSourceDefinitionsAttachmentChar"/>
    <w:autoRedefine/>
    <w:qFormat/>
    <w:rsid w:val="003672E3"/>
    <w:rPr>
      <w:rFonts w:ascii="TheSansB W6 SemiBold" w:hAnsi="TheSansB W6 SemiBold"/>
      <w:i/>
      <w:color w:val="EE4158"/>
    </w:rPr>
  </w:style>
  <w:style w:type="paragraph" w:customStyle="1" w:styleId="Procedures">
    <w:name w:val="Procedures"/>
    <w:basedOn w:val="Heading1"/>
    <w:autoRedefine/>
    <w:qFormat/>
    <w:rsid w:val="003672E3"/>
    <w:rPr>
      <w:color w:val="00ABBE"/>
    </w:rPr>
  </w:style>
  <w:style w:type="paragraph" w:customStyle="1" w:styleId="WebsiteLink">
    <w:name w:val="Website Link"/>
    <w:basedOn w:val="BODYTEXTELAA"/>
    <w:next w:val="BODYTEXTELAA"/>
    <w:link w:val="WebsiteLinkChar"/>
    <w:autoRedefine/>
    <w:qFormat/>
    <w:rsid w:val="003672E3"/>
    <w:rPr>
      <w:rFonts w:ascii="TheSansB W5 Plain" w:hAnsi="TheSansB W5 Plain"/>
      <w:color w:val="00ABBE"/>
    </w:rPr>
  </w:style>
  <w:style w:type="character" w:styleId="Hyperlink">
    <w:name w:val="Hyperlink"/>
    <w:basedOn w:val="DefaultParagraphFont"/>
    <w:uiPriority w:val="99"/>
    <w:unhideWhenUsed/>
    <w:qFormat/>
    <w:rsid w:val="003672E3"/>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672E3"/>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3672E3"/>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F4FD0"/>
    <w:pPr>
      <w:numPr>
        <w:numId w:val="21"/>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3672E3"/>
    <w:pPr>
      <w:ind w:left="2160"/>
      <w:jc w:val="both"/>
    </w:pPr>
  </w:style>
  <w:style w:type="paragraph" w:customStyle="1" w:styleId="BackgroundandLegislation">
    <w:name w:val="Background and Legislation"/>
    <w:basedOn w:val="Heading1"/>
    <w:autoRedefine/>
    <w:qFormat/>
    <w:rsid w:val="003672E3"/>
    <w:rPr>
      <w:color w:val="548DD4" w:themeColor="text2" w:themeTint="99"/>
    </w:rPr>
  </w:style>
  <w:style w:type="paragraph" w:customStyle="1" w:styleId="Definitions">
    <w:name w:val="Definitions"/>
    <w:basedOn w:val="Heading1"/>
    <w:autoRedefine/>
    <w:qFormat/>
    <w:rsid w:val="003672E3"/>
    <w:rPr>
      <w:color w:val="DCBE22"/>
    </w:rPr>
  </w:style>
  <w:style w:type="paragraph" w:customStyle="1" w:styleId="SourcesandRelatedPolicies">
    <w:name w:val="Sources and Related Policies"/>
    <w:basedOn w:val="Heading1"/>
    <w:autoRedefine/>
    <w:qFormat/>
    <w:rsid w:val="003672E3"/>
    <w:rPr>
      <w:color w:val="F5917B"/>
    </w:rPr>
  </w:style>
  <w:style w:type="paragraph" w:customStyle="1" w:styleId="Evaluation">
    <w:name w:val="Evaluation"/>
    <w:basedOn w:val="Heading1"/>
    <w:autoRedefine/>
    <w:qFormat/>
    <w:rsid w:val="003672E3"/>
    <w:rPr>
      <w:color w:val="DCBE22"/>
    </w:rPr>
  </w:style>
  <w:style w:type="paragraph" w:customStyle="1" w:styleId="AttachmentsPolicy">
    <w:name w:val="Attachments Policy"/>
    <w:basedOn w:val="Heading1"/>
    <w:autoRedefine/>
    <w:qFormat/>
    <w:rsid w:val="003672E3"/>
    <w:rPr>
      <w:color w:val="107CBF"/>
    </w:rPr>
  </w:style>
  <w:style w:type="paragraph" w:customStyle="1" w:styleId="Authorisation">
    <w:name w:val="Authorisation"/>
    <w:basedOn w:val="Heading1"/>
    <w:autoRedefine/>
    <w:qFormat/>
    <w:rsid w:val="003672E3"/>
    <w:rPr>
      <w:color w:val="808080"/>
    </w:rPr>
  </w:style>
  <w:style w:type="character" w:customStyle="1" w:styleId="BODYTEXTELAAChar">
    <w:name w:val="BODY TEXT ELAA Char"/>
    <w:basedOn w:val="DefaultParagraphFont"/>
    <w:link w:val="BODYTEXTELAA"/>
    <w:rsid w:val="002952CF"/>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672E3"/>
    <w:rPr>
      <w:rFonts w:ascii="TheSansB W6 SemiBold" w:hAnsi="TheSansB W6 SemiBold"/>
      <w:i/>
      <w:color w:val="EE4158"/>
      <w:sz w:val="20"/>
      <w:szCs w:val="24"/>
    </w:rPr>
  </w:style>
  <w:style w:type="character" w:customStyle="1" w:styleId="WebsiteLinkChar">
    <w:name w:val="Website Link Char"/>
    <w:basedOn w:val="BODYTEXTELAAChar"/>
    <w:link w:val="WebsiteLink"/>
    <w:rsid w:val="003672E3"/>
    <w:rPr>
      <w:rFonts w:ascii="TheSansB W5 Plain" w:hAnsi="TheSansB W5 Plain"/>
      <w:color w:val="00ABBE"/>
      <w:sz w:val="20"/>
      <w:szCs w:val="24"/>
    </w:rPr>
  </w:style>
  <w:style w:type="paragraph" w:customStyle="1" w:styleId="PURPOSE">
    <w:name w:val="PURPOSE"/>
    <w:basedOn w:val="Heading1"/>
    <w:link w:val="PURPOSEChar"/>
    <w:qFormat/>
    <w:rsid w:val="003672E3"/>
  </w:style>
  <w:style w:type="paragraph" w:customStyle="1" w:styleId="TopDiscliamer">
    <w:name w:val="Top Discliamer"/>
    <w:basedOn w:val="DisclaimerText"/>
    <w:link w:val="TopDiscliamerChar"/>
    <w:autoRedefine/>
    <w:qFormat/>
    <w:rsid w:val="004F33CE"/>
    <w:pPr>
      <w:ind w:left="1304" w:right="567"/>
      <w:jc w:val="both"/>
    </w:pPr>
  </w:style>
  <w:style w:type="paragraph" w:customStyle="1" w:styleId="RegulationLaw">
    <w:name w:val="Regulation/Law"/>
    <w:basedOn w:val="RefertoSourceDefinitionsAttachment"/>
    <w:link w:val="RegulationLawChar"/>
    <w:autoRedefine/>
    <w:qFormat/>
    <w:rsid w:val="003672E3"/>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3672E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3672E3"/>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672E3"/>
    <w:pPr>
      <w:spacing w:after="240"/>
      <w:ind w:left="0"/>
    </w:pPr>
  </w:style>
  <w:style w:type="paragraph" w:customStyle="1" w:styleId="DisclaimerAttachments">
    <w:name w:val="Disclaimer Attachments"/>
    <w:basedOn w:val="DisclaimerText"/>
    <w:autoRedefine/>
    <w:semiHidden/>
    <w:qFormat/>
    <w:rsid w:val="003672E3"/>
    <w:pPr>
      <w:ind w:left="0"/>
    </w:pPr>
  </w:style>
  <w:style w:type="paragraph" w:customStyle="1" w:styleId="AttachmentsHeading2">
    <w:name w:val="Attachments Heading 2"/>
    <w:basedOn w:val="Heading2"/>
    <w:next w:val="Normal"/>
    <w:autoRedefine/>
    <w:qFormat/>
    <w:rsid w:val="003672E3"/>
    <w:pPr>
      <w:ind w:left="0"/>
    </w:pPr>
    <w:rPr>
      <w:caps w:val="0"/>
    </w:rPr>
  </w:style>
  <w:style w:type="paragraph" w:customStyle="1" w:styleId="TableAttachmentTextBullet2">
    <w:name w:val="Table/Attachment Text Bullet 2"/>
    <w:basedOn w:val="TableAttachmentTextBullet1"/>
    <w:autoRedefine/>
    <w:qFormat/>
    <w:rsid w:val="003672E3"/>
    <w:pPr>
      <w:numPr>
        <w:ilvl w:val="1"/>
      </w:numPr>
    </w:pPr>
  </w:style>
  <w:style w:type="paragraph" w:customStyle="1" w:styleId="TableAttachmentTextBullet3">
    <w:name w:val="Table/Attachment Text Bullet 3"/>
    <w:basedOn w:val="TableAttachmentTextBullet2"/>
    <w:autoRedefine/>
    <w:qFormat/>
    <w:rsid w:val="003672E3"/>
    <w:pPr>
      <w:numPr>
        <w:ilvl w:val="2"/>
      </w:numPr>
    </w:pPr>
  </w:style>
  <w:style w:type="paragraph" w:customStyle="1" w:styleId="BodyTextBullet2">
    <w:name w:val="Body Text Bullet 2"/>
    <w:basedOn w:val="BodyTextBullet1"/>
    <w:autoRedefine/>
    <w:qFormat/>
    <w:rsid w:val="003672E3"/>
    <w:pPr>
      <w:numPr>
        <w:ilvl w:val="1"/>
      </w:numPr>
    </w:pPr>
  </w:style>
  <w:style w:type="paragraph" w:customStyle="1" w:styleId="BodyTextBullet3">
    <w:name w:val="Body Text Bullet 3"/>
    <w:basedOn w:val="BodyTextBullet2"/>
    <w:autoRedefine/>
    <w:qFormat/>
    <w:rsid w:val="003672E3"/>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3672E3"/>
    <w:pPr>
      <w:jc w:val="both"/>
    </w:pPr>
    <w:rPr>
      <w:b/>
    </w:rPr>
  </w:style>
  <w:style w:type="character" w:customStyle="1" w:styleId="DisclaimerTextChar">
    <w:name w:val="Disclaimer Text Char"/>
    <w:basedOn w:val="BODYTEXTELAAChar"/>
    <w:link w:val="DisclaimerText"/>
    <w:semiHidden/>
    <w:rsid w:val="003672E3"/>
    <w:rPr>
      <w:rFonts w:ascii="TheSansB W5 Plain" w:hAnsi="TheSansB W5 Plain"/>
      <w:b/>
      <w:sz w:val="20"/>
      <w:szCs w:val="24"/>
    </w:rPr>
  </w:style>
  <w:style w:type="character" w:customStyle="1" w:styleId="DisclaimerChar">
    <w:name w:val="Disclaimer Char"/>
    <w:basedOn w:val="DefaultParagraphFont"/>
    <w:link w:val="Disclaimer"/>
    <w:semiHidden/>
    <w:rsid w:val="003672E3"/>
    <w:rPr>
      <w:rFonts w:ascii="TheSansB W3 Light" w:hAnsi="TheSansB W3 Light"/>
      <w:b/>
      <w:sz w:val="20"/>
    </w:rPr>
  </w:style>
  <w:style w:type="character" w:customStyle="1" w:styleId="TopDiscliamerChar">
    <w:name w:val="Top Discliamer Char"/>
    <w:basedOn w:val="DisclaimerTextChar"/>
    <w:link w:val="TopDiscliamer"/>
    <w:rsid w:val="004F33CE"/>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1">
    <w:name w:val="Table Grid11"/>
    <w:basedOn w:val="TableNormal"/>
    <w:next w:val="TableGrid"/>
    <w:uiPriority w:val="59"/>
    <w:rsid w:val="00F00D2A"/>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styleId="Revision">
    <w:name w:val="Revision"/>
    <w:hidden/>
    <w:uiPriority w:val="99"/>
    <w:semiHidden/>
    <w:rsid w:val="00112509"/>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acecqa.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bcb.gov.au/"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image" Target="media/image9.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worksafe.vic.gov.au/"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tga.gov.au/" TargetMode="External"/><Relationship Id="rId27" Type="http://schemas.openxmlformats.org/officeDocument/2006/relationships/hyperlink" Target="https://www.vmia.vic.gov.au/" TargetMode="External"/><Relationship Id="rId30" Type="http://schemas.openxmlformats.org/officeDocument/2006/relationships/image" Target="media/image7.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BC7A90E45A4059B74BDC168DC3181C"/>
        <w:category>
          <w:name w:val="General"/>
          <w:gallery w:val="placeholder"/>
        </w:category>
        <w:types>
          <w:type w:val="bbPlcHdr"/>
        </w:types>
        <w:behaviors>
          <w:behavior w:val="content"/>
        </w:behaviors>
        <w:guid w:val="{DC366BC7-A403-4922-B781-5DF7419731AB}"/>
      </w:docPartPr>
      <w:docPartBody>
        <w:p w:rsidR="00880CD2" w:rsidRDefault="00D076C8">
          <w:pPr>
            <w:pStyle w:val="59BC7A90E45A4059B74BDC168DC3181C"/>
          </w:pPr>
          <w:r w:rsidRPr="0079588D">
            <w:rPr>
              <w:rStyle w:val="PlaceholderText"/>
            </w:rPr>
            <w:t>[Title]</w:t>
          </w:r>
        </w:p>
      </w:docPartBody>
    </w:docPart>
    <w:docPart>
      <w:docPartPr>
        <w:name w:val="090CFEBBE817420795F767C42D4E4A59"/>
        <w:category>
          <w:name w:val="General"/>
          <w:gallery w:val="placeholder"/>
        </w:category>
        <w:types>
          <w:type w:val="bbPlcHdr"/>
        </w:types>
        <w:behaviors>
          <w:behavior w:val="content"/>
        </w:behaviors>
        <w:guid w:val="{D0D9D142-F39A-4AB7-91D8-6A851415FE0C}"/>
      </w:docPartPr>
      <w:docPartBody>
        <w:p w:rsidR="008E0D1E" w:rsidRDefault="000236D3">
          <w:r w:rsidRPr="002A5C23">
            <w:rPr>
              <w:rStyle w:val="PlaceholderText"/>
            </w:rPr>
            <w:t>[Company]</w:t>
          </w:r>
        </w:p>
      </w:docPartBody>
    </w:docPart>
    <w:docPart>
      <w:docPartPr>
        <w:name w:val="C209C6E09AA342E2B3B0D04B00EDEEAA"/>
        <w:category>
          <w:name w:val="General"/>
          <w:gallery w:val="placeholder"/>
        </w:category>
        <w:types>
          <w:type w:val="bbPlcHdr"/>
        </w:types>
        <w:behaviors>
          <w:behavior w:val="content"/>
        </w:behaviors>
        <w:guid w:val="{B51E9AAA-A2B0-4C1F-ADFF-6907BE992C6B}"/>
      </w:docPartPr>
      <w:docPartBody>
        <w:p w:rsidR="008E0D1E" w:rsidRDefault="000236D3">
          <w:r w:rsidRPr="002A5C23">
            <w:rPr>
              <w:rStyle w:val="PlaceholderText"/>
            </w:rPr>
            <w:t>[Company]</w:t>
          </w:r>
        </w:p>
      </w:docPartBody>
    </w:docPart>
    <w:docPart>
      <w:docPartPr>
        <w:name w:val="0E497F0DDA014E6E8592268446C24FF2"/>
        <w:category>
          <w:name w:val="General"/>
          <w:gallery w:val="placeholder"/>
        </w:category>
        <w:types>
          <w:type w:val="bbPlcHdr"/>
        </w:types>
        <w:behaviors>
          <w:behavior w:val="content"/>
        </w:behaviors>
        <w:guid w:val="{18451D99-B55A-4699-BCF6-BA36390B0D47}"/>
      </w:docPartPr>
      <w:docPartBody>
        <w:p w:rsidR="00595B0C" w:rsidRDefault="008E0D1E">
          <w:r w:rsidRPr="00293FD5">
            <w:rPr>
              <w:rStyle w:val="PlaceholderText"/>
            </w:rPr>
            <w:t>[Company]</w:t>
          </w:r>
        </w:p>
      </w:docPartBody>
    </w:docPart>
    <w:docPart>
      <w:docPartPr>
        <w:name w:val="ECBE7E0B7A534801941B4CE8057A4CA4"/>
        <w:category>
          <w:name w:val="General"/>
          <w:gallery w:val="placeholder"/>
        </w:category>
        <w:types>
          <w:type w:val="bbPlcHdr"/>
        </w:types>
        <w:behaviors>
          <w:behavior w:val="content"/>
        </w:behaviors>
        <w:guid w:val="{56C99EC6-F799-422C-924A-A1ECFCC5268E}"/>
      </w:docPartPr>
      <w:docPartBody>
        <w:p w:rsidR="00A70286" w:rsidRDefault="00595B0C">
          <w:r w:rsidRPr="008040E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C8"/>
    <w:rsid w:val="000236D3"/>
    <w:rsid w:val="00031B9C"/>
    <w:rsid w:val="000B448E"/>
    <w:rsid w:val="001245C6"/>
    <w:rsid w:val="00186CF7"/>
    <w:rsid w:val="0026496E"/>
    <w:rsid w:val="0030495A"/>
    <w:rsid w:val="003D6487"/>
    <w:rsid w:val="00550CC0"/>
    <w:rsid w:val="005851D7"/>
    <w:rsid w:val="00595B0C"/>
    <w:rsid w:val="005C0872"/>
    <w:rsid w:val="005C6F54"/>
    <w:rsid w:val="005F53A0"/>
    <w:rsid w:val="00880CD2"/>
    <w:rsid w:val="008E0D1E"/>
    <w:rsid w:val="00907A91"/>
    <w:rsid w:val="00921224"/>
    <w:rsid w:val="00A54EF7"/>
    <w:rsid w:val="00A70286"/>
    <w:rsid w:val="00BB2CB7"/>
    <w:rsid w:val="00C83E1B"/>
    <w:rsid w:val="00D076C8"/>
    <w:rsid w:val="00D22424"/>
    <w:rsid w:val="00DC284B"/>
    <w:rsid w:val="00E65C37"/>
    <w:rsid w:val="00F37A3C"/>
    <w:rsid w:val="00FE53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0C"/>
    <w:rPr>
      <w:color w:val="808080"/>
    </w:rPr>
  </w:style>
  <w:style w:type="paragraph" w:customStyle="1" w:styleId="59BC7A90E45A4059B74BDC168DC3181C">
    <w:name w:val="59BC7A90E45A4059B74BDC168DC3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solidFill>
            <a:srgbClr val="F69434"/>
          </a:solidFill>
          <a:prstDash val="sysDot"/>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4F2D-29AB-4644-BBC7-89A402DEB9B4}">
  <ds:schemaRefs>
    <ds:schemaRef ds:uri="http://schemas.microsoft.com/sharepoint/v3/contenttype/forms"/>
  </ds:schemaRefs>
</ds:datastoreItem>
</file>

<file path=customXml/itemProps2.xml><?xml version="1.0" encoding="utf-8"?>
<ds:datastoreItem xmlns:ds="http://schemas.openxmlformats.org/officeDocument/2006/customXml" ds:itemID="{FC934CCF-92EE-4EE2-842D-C26D18B3B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BCE8C-A3CF-465C-954B-8E06313B79C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2B6609CE-5930-4A38-9C86-64AEABE8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11</Pages>
  <Words>3595</Words>
  <Characters>20494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Incident, Injury, Trauma and Illness</vt:lpstr>
    </vt:vector>
  </TitlesOfParts>
  <Company>Keon Park Kindergarten Inc.</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Injury, Trauma and Illness</dc:title>
  <dc:subject/>
  <dc:creator>ELAA</dc:creator>
  <cp:keywords/>
  <dc:description/>
  <cp:lastModifiedBy>John Guzzardi</cp:lastModifiedBy>
  <cp:revision>2</cp:revision>
  <dcterms:created xsi:type="dcterms:W3CDTF">2024-09-04T02:07:00Z</dcterms:created>
  <dcterms:modified xsi:type="dcterms:W3CDTF">2024-09-04T02:07:00Z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{e496c240-9790-4d25-94f5-dbb40620cf98}</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67600</vt:r8>
  </property>
  <property fmtid="{D5CDD505-2E9C-101B-9397-08002B2CF9AE}" pid="12" name="MediaServiceImageTags">
    <vt:lpwstr/>
  </property>
</Properties>
</file>