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02B45" w14:textId="74D7B572" w:rsidR="00B9128C" w:rsidRPr="003709AD" w:rsidRDefault="00B9128C" w:rsidP="00B9128C">
      <w:pPr>
        <w:pStyle w:val="AttachmentsAttachments"/>
      </w:pPr>
      <w:r w:rsidRPr="003709AD">
        <w:t>Attachment 3</w:t>
      </w:r>
      <w:r>
        <w:t xml:space="preserve">. </w:t>
      </w:r>
      <w:bookmarkStart w:id="0" w:name="_Hlk67493379"/>
      <w:r>
        <w:t xml:space="preserve">Keon Park Kindergarten Incorporated </w:t>
      </w:r>
      <w:r w:rsidRPr="003709AD">
        <w:t>Code of conduct for parents/guardians, students, volunteers, contractors and visitors</w:t>
      </w:r>
      <w:bookmarkEnd w:id="0"/>
    </w:p>
    <w:p w14:paraId="56B8D945" w14:textId="30EB14A7" w:rsidR="00B9128C" w:rsidRPr="005165A2" w:rsidRDefault="00B9128C" w:rsidP="00B9128C">
      <w:r w:rsidRPr="005165A2">
        <w:t xml:space="preserve">I commit to contributing to creating an environment at </w:t>
      </w:r>
      <w:sdt>
        <w:sdtPr>
          <w:alias w:val="Company"/>
          <w:tag w:val=""/>
          <w:id w:val="1782384123"/>
          <w:placeholder>
            <w:docPart w:val="7A6E63AF6B1D4B2B8E3D77F4D211F140"/>
          </w:placeholder>
          <w:dataBinding w:prefixMappings="xmlns:ns0='http://schemas.openxmlformats.org/officeDocument/2006/extended-properties' " w:xpath="/ns0:Properties[1]/ns0:Company[1]" w:storeItemID="{6668398D-A668-4E3E-A5EB-62B293D839F1}"/>
          <w:text/>
        </w:sdtPr>
        <w:sdtContent>
          <w:r w:rsidR="004E09B5">
            <w:t>Keon Park Kindergarten Incorporated</w:t>
          </w:r>
        </w:sdtContent>
      </w:sdt>
      <w:r w:rsidRPr="005165A2">
        <w:t xml:space="preserve"> that:</w:t>
      </w:r>
    </w:p>
    <w:p w14:paraId="0C7418CA" w14:textId="77777777" w:rsidR="00B9128C" w:rsidRPr="005165A2" w:rsidRDefault="00B9128C" w:rsidP="00B9128C">
      <w:pPr>
        <w:pStyle w:val="TableAttachmentTextBullet1"/>
      </w:pPr>
      <w:r w:rsidRPr="005165A2">
        <w:t>respects the rights of the child and values diversity and upholds the rights of children to feel safe, be heard and be taken seriously</w:t>
      </w:r>
    </w:p>
    <w:p w14:paraId="5CE7C65D" w14:textId="77777777" w:rsidR="00B9128C" w:rsidRPr="005165A2" w:rsidRDefault="00B9128C" w:rsidP="00B9128C">
      <w:pPr>
        <w:pStyle w:val="TableAttachmentTextBullet1"/>
      </w:pPr>
      <w:r w:rsidRPr="005165A2">
        <w:t>acknowledges the vulnerability of Aboriginal children, children from a culturally and linguistically diverse background and children with a disability and has zero tolerance of discrimination</w:t>
      </w:r>
    </w:p>
    <w:p w14:paraId="42B1B47A" w14:textId="77777777" w:rsidR="00B9128C" w:rsidRPr="005165A2" w:rsidRDefault="00B9128C" w:rsidP="00B9128C">
      <w:pPr>
        <w:pStyle w:val="TableAttachmentTextBullet1"/>
      </w:pPr>
      <w:r w:rsidRPr="005165A2">
        <w:t>recognises and respects the cultural rights, identities and strengths of Aboriginal children and their families</w:t>
      </w:r>
    </w:p>
    <w:p w14:paraId="36658C3B" w14:textId="77777777" w:rsidR="00B9128C" w:rsidRPr="005165A2" w:rsidRDefault="00B9128C" w:rsidP="00B9128C">
      <w:pPr>
        <w:pStyle w:val="TableAttachmentTextBullet1"/>
      </w:pPr>
      <w:r w:rsidRPr="005165A2">
        <w:t xml:space="preserve">maintains a duty of care </w:t>
      </w:r>
      <w:r w:rsidRPr="005165A2">
        <w:rPr>
          <w:rStyle w:val="RefertosourcedefinitionsChar"/>
        </w:rPr>
        <w:t>(refer to Definitions)</w:t>
      </w:r>
      <w:r w:rsidRPr="005165A2">
        <w:t xml:space="preserve"> towards all children at the service by supporting the service’s child safe policies and practices</w:t>
      </w:r>
    </w:p>
    <w:p w14:paraId="70C17A17" w14:textId="77777777" w:rsidR="00B9128C" w:rsidRPr="005165A2" w:rsidRDefault="00B9128C" w:rsidP="00B9128C">
      <w:pPr>
        <w:pStyle w:val="TableAttachmentTextBullet1"/>
      </w:pPr>
      <w:r w:rsidRPr="005165A2">
        <w:t>is committed to</w:t>
      </w:r>
      <w:r w:rsidRPr="005165A2" w:rsidDel="00C720A9">
        <w:t xml:space="preserve"> </w:t>
      </w:r>
      <w:r w:rsidRPr="005165A2">
        <w:t>the safety and wellbeing of each child at the service</w:t>
      </w:r>
    </w:p>
    <w:p w14:paraId="4975A935" w14:textId="77777777" w:rsidR="00B9128C" w:rsidRPr="005165A2" w:rsidRDefault="00B9128C" w:rsidP="00B9128C">
      <w:pPr>
        <w:pStyle w:val="TableAttachmentTextBullet1"/>
      </w:pPr>
      <w:r w:rsidRPr="005165A2">
        <w:t>is committed to the safety and wellbeing of all staff at the service</w:t>
      </w:r>
    </w:p>
    <w:p w14:paraId="41E942FA" w14:textId="77777777" w:rsidR="00B9128C" w:rsidRPr="005165A2" w:rsidRDefault="00B9128C" w:rsidP="00B9128C">
      <w:pPr>
        <w:pStyle w:val="TableAttachmentTextBullet1"/>
      </w:pPr>
      <w:r w:rsidRPr="005165A2">
        <w:t>provides a safe and secure environment for all at the service, including physical and online environments</w:t>
      </w:r>
    </w:p>
    <w:p w14:paraId="2CBB39CD" w14:textId="77777777" w:rsidR="00B9128C" w:rsidRPr="005165A2" w:rsidRDefault="00B9128C" w:rsidP="00B9128C">
      <w:pPr>
        <w:pStyle w:val="TableAttachmentTextBullet1"/>
      </w:pPr>
      <w:r w:rsidRPr="005165A2">
        <w:t>provides an open, welcoming environment in which everyone’s contribution is valued and respected</w:t>
      </w:r>
    </w:p>
    <w:p w14:paraId="25A5442B" w14:textId="77777777" w:rsidR="00B9128C" w:rsidRPr="005165A2" w:rsidRDefault="00B9128C" w:rsidP="00B9128C">
      <w:pPr>
        <w:pStyle w:val="TableAttachmentTextBullet1"/>
      </w:pPr>
      <w:r w:rsidRPr="005165A2">
        <w:t>is committed to communicating openly and honestly</w:t>
      </w:r>
    </w:p>
    <w:p w14:paraId="5034DF2A" w14:textId="77777777" w:rsidR="00B9128C" w:rsidRPr="005165A2" w:rsidRDefault="00B9128C" w:rsidP="00B9128C">
      <w:pPr>
        <w:pStyle w:val="TableAttachmentTextBullet1"/>
      </w:pPr>
      <w:r w:rsidRPr="005165A2">
        <w:t>is committed to continually learning how to be inclusive and respectful of cultural needs</w:t>
      </w:r>
    </w:p>
    <w:p w14:paraId="17623B48" w14:textId="77777777" w:rsidR="00B9128C" w:rsidRPr="005165A2" w:rsidRDefault="00B9128C" w:rsidP="00B9128C">
      <w:pPr>
        <w:pStyle w:val="TableAttachmentTextBullet1"/>
      </w:pPr>
      <w:r w:rsidRPr="005165A2">
        <w:t>encourages parents/guardians, volunteers, students and community members to support and participate in the program and activities of the service</w:t>
      </w:r>
    </w:p>
    <w:p w14:paraId="2E88F7A6" w14:textId="77777777" w:rsidR="00B9128C" w:rsidRPr="005165A2" w:rsidRDefault="00B9128C" w:rsidP="00B9128C">
      <w:pPr>
        <w:pStyle w:val="TableAttachmentTextBullet1"/>
      </w:pPr>
      <w:r w:rsidRPr="005165A2">
        <w:t>supports a culture where concerns about child safety can be raised without fear of blame or reprisal.</w:t>
      </w:r>
    </w:p>
    <w:p w14:paraId="57916183" w14:textId="77777777" w:rsidR="00B9128C" w:rsidRPr="003709AD" w:rsidRDefault="00B9128C" w:rsidP="00B9128C">
      <w:pPr>
        <w:pStyle w:val="AttachmentsHeading2"/>
      </w:pPr>
      <w:r w:rsidRPr="003709AD">
        <w:t>Relationships with children</w:t>
      </w:r>
    </w:p>
    <w:p w14:paraId="7F56BFFE" w14:textId="77777777" w:rsidR="00B9128C" w:rsidRPr="003709AD" w:rsidRDefault="00B9128C" w:rsidP="00B9128C">
      <w:pPr>
        <w:rPr>
          <w:lang w:val="en-US"/>
        </w:rPr>
      </w:pPr>
      <w:r w:rsidRPr="003709AD">
        <w:rPr>
          <w:lang w:val="en-US"/>
        </w:rPr>
        <w:t xml:space="preserve">In </w:t>
      </w:r>
      <w:r>
        <w:rPr>
          <w:lang w:val="en-US"/>
        </w:rPr>
        <w:t>my</w:t>
      </w:r>
      <w:r w:rsidRPr="003709AD">
        <w:rPr>
          <w:lang w:val="en-US"/>
        </w:rPr>
        <w:t xml:space="preserve"> relationships with children, I commit to:</w:t>
      </w:r>
    </w:p>
    <w:p w14:paraId="3E107892" w14:textId="77777777" w:rsidR="00B9128C" w:rsidRPr="005165A2" w:rsidRDefault="00B9128C" w:rsidP="00B9128C">
      <w:pPr>
        <w:pStyle w:val="TableAttachmentTextBullet1"/>
      </w:pPr>
      <w:r w:rsidRPr="005165A2">
        <w:t>being a positive role model at all times</w:t>
      </w:r>
    </w:p>
    <w:p w14:paraId="18EE5847" w14:textId="77777777" w:rsidR="00B9128C" w:rsidRPr="005165A2" w:rsidRDefault="00B9128C" w:rsidP="00B9128C">
      <w:pPr>
        <w:pStyle w:val="TableAttachmentTextBullet1"/>
      </w:pPr>
      <w:r w:rsidRPr="005165A2">
        <w:t>encouraging children to express themselves and their opinions and listening and responding respectfully to their views</w:t>
      </w:r>
    </w:p>
    <w:p w14:paraId="0ABD4A1A" w14:textId="77777777" w:rsidR="00B9128C" w:rsidRPr="005165A2" w:rsidRDefault="00B9128C" w:rsidP="00B9128C">
      <w:pPr>
        <w:pStyle w:val="TableAttachmentTextBullet1"/>
      </w:pPr>
      <w:r w:rsidRPr="005165A2">
        <w:t>allowing children to undertake experiences that develop self-reliance and self-esteem</w:t>
      </w:r>
    </w:p>
    <w:p w14:paraId="1AD084AA" w14:textId="77777777" w:rsidR="00B9128C" w:rsidRPr="005165A2" w:rsidRDefault="00B9128C" w:rsidP="00B9128C">
      <w:pPr>
        <w:pStyle w:val="TableAttachmentTextBullet1"/>
      </w:pPr>
      <w:r w:rsidRPr="005165A2">
        <w:t>maintaining a safe environment for children</w:t>
      </w:r>
    </w:p>
    <w:p w14:paraId="4C7E3098" w14:textId="77777777" w:rsidR="00B9128C" w:rsidRPr="005165A2" w:rsidRDefault="00B9128C" w:rsidP="00B9128C">
      <w:pPr>
        <w:pStyle w:val="TableAttachmentTextBullet1"/>
      </w:pPr>
      <w:r w:rsidRPr="005165A2">
        <w:t>speaking to children in an encouraging and positive manner</w:t>
      </w:r>
    </w:p>
    <w:p w14:paraId="201B11F6" w14:textId="77777777" w:rsidR="00B9128C" w:rsidRPr="005165A2" w:rsidRDefault="00B9128C" w:rsidP="00B9128C">
      <w:pPr>
        <w:pStyle w:val="TableAttachmentTextBullet1"/>
      </w:pPr>
      <w:r w:rsidRPr="005165A2">
        <w:t>giving each child positive guidance and encouraging appropriate behaviour</w:t>
      </w:r>
    </w:p>
    <w:p w14:paraId="498CBC92" w14:textId="77777777" w:rsidR="00B9128C" w:rsidRPr="005165A2" w:rsidRDefault="00B9128C" w:rsidP="00B9128C">
      <w:pPr>
        <w:pStyle w:val="TableAttachmentTextBullet1"/>
      </w:pPr>
      <w:r w:rsidRPr="005165A2">
        <w:t>regarding all children equally, and with respect and dignity</w:t>
      </w:r>
    </w:p>
    <w:p w14:paraId="372AFB57" w14:textId="77777777" w:rsidR="00B9128C" w:rsidRPr="005165A2" w:rsidRDefault="00B9128C" w:rsidP="00B9128C">
      <w:pPr>
        <w:pStyle w:val="TableAttachmentTextBullet1"/>
      </w:pPr>
      <w:r w:rsidRPr="005165A2">
        <w:t>having regard to each child’s cultural values</w:t>
      </w:r>
    </w:p>
    <w:p w14:paraId="06F90B55" w14:textId="77777777" w:rsidR="00B9128C" w:rsidRPr="005165A2" w:rsidRDefault="00B9128C" w:rsidP="00B9128C">
      <w:pPr>
        <w:pStyle w:val="TableAttachmentTextBullet1"/>
      </w:pPr>
      <w:r w:rsidRPr="005165A2">
        <w:t>respecting individual difference including age, physical and intellectual development, and catering for the abilities of each child at the service</w:t>
      </w:r>
    </w:p>
    <w:p w14:paraId="1B345D60" w14:textId="77777777" w:rsidR="00B9128C" w:rsidRPr="005165A2" w:rsidRDefault="00B9128C" w:rsidP="00B9128C">
      <w:pPr>
        <w:pStyle w:val="TableAttachmentTextBullet1"/>
        <w:ind w:left="720"/>
      </w:pPr>
      <w:r w:rsidRPr="005165A2">
        <w:t>avoiding any behaviour that could be perceived as grooming, intimidating, discriminatory or unsafe</w:t>
      </w:r>
    </w:p>
    <w:p w14:paraId="42EEE6C5" w14:textId="77777777" w:rsidR="00B9128C" w:rsidRPr="005165A2" w:rsidRDefault="00B9128C" w:rsidP="00B9128C">
      <w:pPr>
        <w:pStyle w:val="TableAttachmentTextBullet1"/>
        <w:ind w:left="720"/>
      </w:pPr>
      <w:r w:rsidRPr="005165A2">
        <w:t>understanding of their right to be heard and believed by providing time to express themselves, seeking their views in developmentally appropriate ways and recognising preferred communication methods</w:t>
      </w:r>
    </w:p>
    <w:p w14:paraId="6217E490" w14:textId="77777777" w:rsidR="00B9128C" w:rsidRPr="005165A2" w:rsidRDefault="00B9128C" w:rsidP="00B9128C">
      <w:pPr>
        <w:pStyle w:val="TableAttachmentTextBullet1"/>
        <w:ind w:left="720"/>
      </w:pPr>
      <w:r w:rsidRPr="005165A2">
        <w:t>reporting any concerns about a child’s safety, wellbeing or conduct of others to the nominated supervisor or approved provider as soon as possible</w:t>
      </w:r>
    </w:p>
    <w:p w14:paraId="49A84FB7" w14:textId="77777777" w:rsidR="00B9128C" w:rsidRPr="003709AD" w:rsidRDefault="00B9128C" w:rsidP="00B9128C">
      <w:pPr>
        <w:pStyle w:val="AttachmentsHeading2"/>
      </w:pPr>
      <w:r w:rsidRPr="003709AD">
        <w:t xml:space="preserve">Relationships with the </w:t>
      </w:r>
      <w:r>
        <w:t>approved provider</w:t>
      </w:r>
      <w:r w:rsidRPr="003709AD">
        <w:t xml:space="preserve">, </w:t>
      </w:r>
      <w:r>
        <w:t>p</w:t>
      </w:r>
      <w:r w:rsidRPr="003709AD">
        <w:t xml:space="preserve">ersons with </w:t>
      </w:r>
      <w:r>
        <w:t>m</w:t>
      </w:r>
      <w:r w:rsidRPr="003709AD">
        <w:t xml:space="preserve">anagement and </w:t>
      </w:r>
      <w:r>
        <w:t>c</w:t>
      </w:r>
      <w:r w:rsidRPr="003709AD">
        <w:t xml:space="preserve">ontrol, </w:t>
      </w:r>
      <w:r>
        <w:t>nominated supervisor</w:t>
      </w:r>
      <w:r w:rsidRPr="003709AD">
        <w:t>, staff and others</w:t>
      </w:r>
    </w:p>
    <w:p w14:paraId="5906EC6E" w14:textId="77777777" w:rsidR="00B9128C" w:rsidRPr="003709AD" w:rsidRDefault="00B9128C" w:rsidP="00B9128C">
      <w:pPr>
        <w:rPr>
          <w:lang w:val="en-US"/>
        </w:rPr>
      </w:pPr>
      <w:r w:rsidRPr="003709AD">
        <w:rPr>
          <w:lang w:val="en-US"/>
        </w:rPr>
        <w:t xml:space="preserve">In my relationships with the </w:t>
      </w:r>
      <w:r>
        <w:rPr>
          <w:lang w:val="en-US"/>
        </w:rPr>
        <w:t>approved provider</w:t>
      </w:r>
      <w:r w:rsidRPr="003709AD">
        <w:rPr>
          <w:lang w:val="en-US"/>
        </w:rPr>
        <w:t xml:space="preserve">, </w:t>
      </w:r>
      <w:r>
        <w:rPr>
          <w:lang w:val="en-US"/>
        </w:rPr>
        <w:t>nominated supervisor</w:t>
      </w:r>
      <w:r w:rsidRPr="003709AD">
        <w:rPr>
          <w:lang w:val="en-US"/>
        </w:rPr>
        <w:t>, staff, other parents/guardians, volunteers and visitors I commit to:</w:t>
      </w:r>
    </w:p>
    <w:p w14:paraId="79A926B4" w14:textId="77777777" w:rsidR="00B9128C" w:rsidRPr="003709AD" w:rsidRDefault="00B9128C" w:rsidP="00B9128C">
      <w:pPr>
        <w:pStyle w:val="TableAttachmentTextBullet1"/>
      </w:pPr>
      <w:r w:rsidRPr="003709AD">
        <w:t xml:space="preserve">reading and abiding by the </w:t>
      </w:r>
      <w:r w:rsidRPr="003709AD">
        <w:rPr>
          <w:rStyle w:val="PolicyNameChar"/>
        </w:rPr>
        <w:t>Code o</w:t>
      </w:r>
      <w:r w:rsidRPr="005165A2">
        <w:rPr>
          <w:rStyle w:val="PolicyNameChar"/>
        </w:rPr>
        <w:t xml:space="preserve">f Conduct policy </w:t>
      </w:r>
      <w:r w:rsidRPr="005165A2">
        <w:rPr>
          <w:rStyle w:val="PolicyNameChar"/>
          <w:iCs/>
        </w:rPr>
        <w:t>all child safety and wellbeing policies of the service</w:t>
      </w:r>
    </w:p>
    <w:p w14:paraId="693EB30F" w14:textId="77777777" w:rsidR="00B9128C" w:rsidRPr="003709AD" w:rsidRDefault="00B9128C" w:rsidP="00B9128C">
      <w:pPr>
        <w:pStyle w:val="TableAttachmentTextBullet1"/>
      </w:pPr>
      <w:r w:rsidRPr="003709AD">
        <w:t>developing relationships based on mutual respect</w:t>
      </w:r>
    </w:p>
    <w:p w14:paraId="25684767" w14:textId="77777777" w:rsidR="00B9128C" w:rsidRPr="003709AD" w:rsidRDefault="00B9128C" w:rsidP="00B9128C">
      <w:pPr>
        <w:pStyle w:val="TableAttachmentTextBullet1"/>
      </w:pPr>
      <w:r w:rsidRPr="003709AD">
        <w:t>working in partnership in a courteous, respectful and encouraging manner</w:t>
      </w:r>
    </w:p>
    <w:p w14:paraId="2C88050C" w14:textId="77777777" w:rsidR="00B9128C" w:rsidRPr="003709AD" w:rsidRDefault="00B9128C" w:rsidP="00B9128C">
      <w:pPr>
        <w:pStyle w:val="TableAttachmentTextBullet1"/>
      </w:pPr>
      <w:r w:rsidRPr="003709AD">
        <w:t>valuing the input of others</w:t>
      </w:r>
    </w:p>
    <w:p w14:paraId="793673E6" w14:textId="77777777" w:rsidR="00B9128C" w:rsidRPr="003709AD" w:rsidRDefault="00B9128C" w:rsidP="00B9128C">
      <w:pPr>
        <w:pStyle w:val="TableAttachmentTextBullet1"/>
      </w:pPr>
      <w:r w:rsidRPr="003709AD">
        <w:t>sharing our expertise and knowledge in a considered manner</w:t>
      </w:r>
    </w:p>
    <w:p w14:paraId="390936E4" w14:textId="77777777" w:rsidR="00B9128C" w:rsidRPr="003709AD" w:rsidRDefault="00B9128C" w:rsidP="00B9128C">
      <w:pPr>
        <w:pStyle w:val="TableAttachmentTextBullet1"/>
      </w:pPr>
      <w:r w:rsidRPr="003709AD">
        <w:t>respecting the rights of others as individuals</w:t>
      </w:r>
    </w:p>
    <w:p w14:paraId="318B97E1" w14:textId="77777777" w:rsidR="00B9128C" w:rsidRPr="003709AD" w:rsidRDefault="00B9128C" w:rsidP="00B9128C">
      <w:pPr>
        <w:pStyle w:val="TableAttachmentTextBullet1"/>
      </w:pPr>
      <w:r w:rsidRPr="003709AD">
        <w:t>giving encouraging and constructive feedback, and respecting the value of different professional approaches</w:t>
      </w:r>
    </w:p>
    <w:p w14:paraId="534E5E6A" w14:textId="77777777" w:rsidR="00B9128C" w:rsidRPr="003709AD" w:rsidRDefault="00B9128C" w:rsidP="00B9128C">
      <w:pPr>
        <w:pStyle w:val="TableAttachmentTextBullet1"/>
      </w:pPr>
      <w:r w:rsidRPr="003709AD">
        <w:lastRenderedPageBreak/>
        <w:t xml:space="preserve">respecting the privacy of children and their families and only disclosing information to people who have a need to know as required under the </w:t>
      </w:r>
      <w:r w:rsidRPr="003709AD">
        <w:rPr>
          <w:rStyle w:val="PolicyNameChar"/>
        </w:rPr>
        <w:t>Privacy and Confidentiality policy</w:t>
      </w:r>
    </w:p>
    <w:p w14:paraId="0088F3E2" w14:textId="77777777" w:rsidR="00B9128C" w:rsidRPr="003709AD" w:rsidRDefault="00B9128C" w:rsidP="00B9128C">
      <w:pPr>
        <w:pStyle w:val="TableAttachmentTextBullet1"/>
      </w:pPr>
      <w:r w:rsidRPr="003709AD">
        <w:t>following the directions of staff at all times</w:t>
      </w:r>
    </w:p>
    <w:p w14:paraId="2100E3BE" w14:textId="77777777" w:rsidR="00B9128C" w:rsidRPr="003709AD" w:rsidRDefault="00B9128C" w:rsidP="00B9128C">
      <w:pPr>
        <w:pStyle w:val="TableAttachmentTextBullet1"/>
      </w:pPr>
      <w:r w:rsidRPr="003709AD">
        <w:t xml:space="preserve">treating the </w:t>
      </w:r>
      <w:r>
        <w:t xml:space="preserve">early childhood </w:t>
      </w:r>
      <w:r w:rsidRPr="003709AD">
        <w:t>environment with respect</w:t>
      </w:r>
    </w:p>
    <w:p w14:paraId="3A2DC42B" w14:textId="77777777" w:rsidR="00B9128C" w:rsidRPr="005165A2" w:rsidRDefault="00B9128C" w:rsidP="00B9128C">
      <w:pPr>
        <w:pStyle w:val="TableAttachmentTextBullet1"/>
      </w:pPr>
      <w:r w:rsidRPr="003709AD">
        <w:t>raising any concerns</w:t>
      </w:r>
      <w:r w:rsidRPr="005165A2">
        <w:t>, including concerns about safety, as soon as possible with staff to ensure that they can be resolved efficiently and in line with the service’s documented complaint handling procedures</w:t>
      </w:r>
    </w:p>
    <w:p w14:paraId="08CB8A4A" w14:textId="77777777" w:rsidR="00B9128C" w:rsidRPr="005165A2" w:rsidRDefault="00B9128C" w:rsidP="00B9128C">
      <w:pPr>
        <w:pStyle w:val="TableAttachmentTextBullet1"/>
      </w:pPr>
      <w:r w:rsidRPr="005165A2">
        <w:t xml:space="preserve">raising any complaints or grievances in accordance with the </w:t>
      </w:r>
      <w:r w:rsidRPr="005165A2">
        <w:rPr>
          <w:rStyle w:val="PolicyNameChar"/>
        </w:rPr>
        <w:t>Compliments and Complaints Policy</w:t>
      </w:r>
    </w:p>
    <w:p w14:paraId="207D13CA" w14:textId="173BBBCC" w:rsidR="00B9128C" w:rsidRDefault="00B9128C" w:rsidP="00B9128C">
      <w:pPr>
        <w:pStyle w:val="TableAttachmentTextBullet1"/>
        <w:sectPr w:rsidR="00B9128C" w:rsidSect="00B9128C">
          <w:headerReference w:type="first" r:id="rId7"/>
          <w:pgSz w:w="11906" w:h="16838"/>
          <w:pgMar w:top="1440" w:right="851" w:bottom="1440" w:left="851" w:header="0" w:footer="709" w:gutter="0"/>
          <w:cols w:space="708"/>
          <w:titlePg/>
          <w:docGrid w:linePitch="360"/>
        </w:sectPr>
      </w:pPr>
      <w:r w:rsidRPr="005165A2">
        <w:t>complying with visitor sign in requirements, supervision arrangements and any risk management measures implemented to protect children</w:t>
      </w:r>
    </w:p>
    <w:p w14:paraId="796CF942" w14:textId="3410447B" w:rsidR="00B9128C" w:rsidRPr="003709AD" w:rsidRDefault="00B9128C" w:rsidP="00B9128C">
      <w:pPr>
        <w:pStyle w:val="AttachmentsAttachments"/>
      </w:pPr>
      <w:r w:rsidRPr="003709AD">
        <w:lastRenderedPageBreak/>
        <w:t>Attachment 4</w:t>
      </w:r>
      <w:r>
        <w:t xml:space="preserve">. Keon Park Kindergarten Incorporated </w:t>
      </w:r>
      <w:r w:rsidRPr="003709AD">
        <w:t>Code of Conduct Policy Acknowledgement for parents/guardians, students, contractors</w:t>
      </w:r>
      <w:r w:rsidR="008212A1">
        <w:t xml:space="preserve">, </w:t>
      </w:r>
      <w:r w:rsidRPr="003709AD">
        <w:t>volunteers</w:t>
      </w:r>
      <w:r w:rsidR="008212A1">
        <w:t>, Visitors</w:t>
      </w:r>
    </w:p>
    <w:p w14:paraId="64A340C0" w14:textId="38E73B01" w:rsidR="00B9128C" w:rsidRPr="003709AD" w:rsidRDefault="00B9128C" w:rsidP="00B9128C">
      <w:r w:rsidRPr="003709AD">
        <w:t>I hereby acknowledge that on [Insert Date]</w:t>
      </w:r>
      <w:r w:rsidRPr="003709AD">
        <w:fldChar w:fldCharType="begin"/>
      </w:r>
      <w:r w:rsidRPr="003709AD">
        <w:instrText xml:space="preserve"> MACROBUTTON  AcceptAllChangesInDoc [Date]</w:instrText>
      </w:r>
      <w:r w:rsidRPr="003709AD">
        <w:fldChar w:fldCharType="end"/>
      </w:r>
      <w:r w:rsidRPr="003709AD">
        <w:t>,</w:t>
      </w:r>
      <w:r w:rsidRPr="46E82789">
        <w:rPr>
          <w:b/>
          <w:bCs/>
        </w:rPr>
        <w:t xml:space="preserve"> </w:t>
      </w:r>
      <w:r w:rsidRPr="003709AD">
        <w:t xml:space="preserve">I received a copy of the </w:t>
      </w:r>
      <w:r w:rsidRPr="00A32C15">
        <w:rPr>
          <w:rStyle w:val="PolicyNameChar"/>
        </w:rPr>
        <w:t xml:space="preserve">Code of Conduct </w:t>
      </w:r>
      <w:r>
        <w:rPr>
          <w:rStyle w:val="PolicyNameChar"/>
        </w:rPr>
        <w:t>p</w:t>
      </w:r>
      <w:r w:rsidRPr="00A32C15">
        <w:rPr>
          <w:rStyle w:val="PolicyNameChar"/>
        </w:rPr>
        <w:t>olicy</w:t>
      </w:r>
      <w:r w:rsidRPr="46E82789">
        <w:rPr>
          <w:i/>
          <w:iCs/>
        </w:rPr>
        <w:t xml:space="preserve"> </w:t>
      </w:r>
      <w:r w:rsidRPr="003709AD">
        <w:t>for</w:t>
      </w:r>
      <w:r>
        <w:t xml:space="preserve"> </w:t>
      </w:r>
      <w:sdt>
        <w:sdtPr>
          <w:alias w:val="Company"/>
          <w:tag w:val=""/>
          <w:id w:val="-1635477492"/>
          <w:placeholder>
            <w:docPart w:val="7FD15EC5FF224DCA8C6FD8F33F7967D2"/>
          </w:placeholder>
          <w:dataBinding w:prefixMappings="xmlns:ns0='http://schemas.openxmlformats.org/officeDocument/2006/extended-properties' " w:xpath="/ns0:Properties[1]/ns0:Company[1]" w:storeItemID="{6668398D-A668-4E3E-A5EB-62B293D839F1}"/>
          <w:text/>
        </w:sdtPr>
        <w:sdtContent>
          <w:r w:rsidR="004E09B5">
            <w:t>Keon Park Kindergarten Incorporated</w:t>
          </w:r>
        </w:sdtContent>
      </w:sdt>
      <w:r>
        <w:t>.</w:t>
      </w:r>
    </w:p>
    <w:p w14:paraId="65F7F59E" w14:textId="568B8BAD" w:rsidR="00B9128C" w:rsidRPr="003709AD" w:rsidRDefault="00B9128C" w:rsidP="00B9128C">
      <w:r w:rsidRPr="003709AD">
        <w:t xml:space="preserve">I have read this policy and understand its contents. I commit to abiding by the </w:t>
      </w:r>
      <w:r w:rsidRPr="001E47B5">
        <w:rPr>
          <w:rStyle w:val="PolicyNameChar"/>
        </w:rPr>
        <w:t>Code of Conduct</w:t>
      </w:r>
      <w:r w:rsidRPr="003709AD">
        <w:t xml:space="preserve"> and fulfilling my responsibilities as outlined in this policy whilst my child is attending</w:t>
      </w:r>
      <w:r>
        <w:t xml:space="preserve"> </w:t>
      </w:r>
      <w:sdt>
        <w:sdtPr>
          <w:alias w:val="Company"/>
          <w:tag w:val=""/>
          <w:id w:val="2139219608"/>
          <w:placeholder>
            <w:docPart w:val="69D9938E8EB14BA69E4194A8717771F1"/>
          </w:placeholder>
          <w:dataBinding w:prefixMappings="xmlns:ns0='http://schemas.openxmlformats.org/officeDocument/2006/extended-properties' " w:xpath="/ns0:Properties[1]/ns0:Company[1]" w:storeItemID="{6668398D-A668-4E3E-A5EB-62B293D839F1}"/>
          <w:text/>
        </w:sdtPr>
        <w:sdtContent>
          <w:r w:rsidR="004E09B5">
            <w:t>Keon Park Kindergarten Incorporated</w:t>
          </w:r>
        </w:sdtContent>
      </w:sdt>
      <w:r w:rsidRPr="003709AD">
        <w:t>.</w:t>
      </w:r>
    </w:p>
    <w:p w14:paraId="74968F81" w14:textId="77777777" w:rsidR="00B9128C" w:rsidRPr="003709AD" w:rsidRDefault="00B9128C" w:rsidP="00B9128C">
      <w:r w:rsidRPr="003709AD">
        <w:t>I agree to abide by the values, principles and practices set out within.</w:t>
      </w:r>
    </w:p>
    <w:p w14:paraId="4F0C3149" w14:textId="77777777" w:rsidR="00B9128C" w:rsidRPr="003709AD" w:rsidRDefault="00B9128C" w:rsidP="00B9128C">
      <w:r w:rsidRPr="003709AD">
        <w:t xml:space="preserve">I understand that a breach of the </w:t>
      </w:r>
      <w:r w:rsidRPr="001E47B5">
        <w:rPr>
          <w:rStyle w:val="PolicyNameChar"/>
        </w:rPr>
        <w:t>Code of Conduct</w:t>
      </w:r>
      <w:r w:rsidRPr="003709AD">
        <w:t xml:space="preserve"> may lead to limitations being placed on my attendance at the service.</w:t>
      </w:r>
    </w:p>
    <w:tbl>
      <w:tblPr>
        <w:tblW w:w="0" w:type="auto"/>
        <w:tblInd w:w="113" w:type="dxa"/>
        <w:tblLook w:val="0000" w:firstRow="0" w:lastRow="0" w:firstColumn="0" w:lastColumn="0" w:noHBand="0" w:noVBand="0"/>
      </w:tblPr>
      <w:tblGrid>
        <w:gridCol w:w="3288"/>
        <w:gridCol w:w="385"/>
        <w:gridCol w:w="3268"/>
        <w:gridCol w:w="425"/>
        <w:gridCol w:w="1807"/>
      </w:tblGrid>
      <w:tr w:rsidR="00B9128C" w:rsidRPr="003709AD" w14:paraId="7B3A3992" w14:textId="77777777" w:rsidTr="004474A6">
        <w:tc>
          <w:tcPr>
            <w:tcW w:w="3288" w:type="dxa"/>
            <w:tcBorders>
              <w:bottom w:val="single" w:sz="4" w:space="0" w:color="auto"/>
            </w:tcBorders>
          </w:tcPr>
          <w:p w14:paraId="21CBAD3D" w14:textId="77777777" w:rsidR="00B9128C" w:rsidRPr="003709AD" w:rsidRDefault="00B9128C" w:rsidP="004474A6">
            <w:pPr>
              <w:rPr>
                <w:lang w:val="en-GB"/>
              </w:rPr>
            </w:pPr>
          </w:p>
          <w:p w14:paraId="1DC1D055" w14:textId="77777777" w:rsidR="00B9128C" w:rsidRPr="003709AD" w:rsidRDefault="00B9128C" w:rsidP="004474A6">
            <w:pPr>
              <w:rPr>
                <w:lang w:val="en-GB"/>
              </w:rPr>
            </w:pPr>
          </w:p>
          <w:p w14:paraId="2F62182F" w14:textId="77777777" w:rsidR="00B9128C" w:rsidRPr="003709AD" w:rsidRDefault="00B9128C" w:rsidP="004474A6">
            <w:pPr>
              <w:rPr>
                <w:lang w:val="en-GB"/>
              </w:rPr>
            </w:pPr>
          </w:p>
        </w:tc>
        <w:tc>
          <w:tcPr>
            <w:tcW w:w="385" w:type="dxa"/>
          </w:tcPr>
          <w:p w14:paraId="61468B9A" w14:textId="77777777" w:rsidR="00B9128C" w:rsidRPr="003709AD" w:rsidRDefault="00B9128C" w:rsidP="004474A6"/>
        </w:tc>
        <w:tc>
          <w:tcPr>
            <w:tcW w:w="3268" w:type="dxa"/>
            <w:tcBorders>
              <w:bottom w:val="single" w:sz="4" w:space="0" w:color="auto"/>
            </w:tcBorders>
          </w:tcPr>
          <w:p w14:paraId="6A668C8D" w14:textId="77777777" w:rsidR="00B9128C" w:rsidRPr="003709AD" w:rsidRDefault="00B9128C" w:rsidP="004474A6">
            <w:pPr>
              <w:rPr>
                <w:lang w:val="en-GB"/>
              </w:rPr>
            </w:pPr>
          </w:p>
        </w:tc>
        <w:tc>
          <w:tcPr>
            <w:tcW w:w="425" w:type="dxa"/>
          </w:tcPr>
          <w:p w14:paraId="7B2AF5DB" w14:textId="77777777" w:rsidR="00B9128C" w:rsidRPr="003709AD" w:rsidRDefault="00B9128C" w:rsidP="004474A6"/>
        </w:tc>
        <w:tc>
          <w:tcPr>
            <w:tcW w:w="1807" w:type="dxa"/>
            <w:tcBorders>
              <w:bottom w:val="single" w:sz="4" w:space="0" w:color="auto"/>
            </w:tcBorders>
          </w:tcPr>
          <w:p w14:paraId="3A26BD55" w14:textId="77777777" w:rsidR="00B9128C" w:rsidRPr="003709AD" w:rsidRDefault="00B9128C" w:rsidP="004474A6">
            <w:pPr>
              <w:rPr>
                <w:lang w:val="en-GB"/>
              </w:rPr>
            </w:pPr>
          </w:p>
        </w:tc>
      </w:tr>
      <w:tr w:rsidR="00B9128C" w:rsidRPr="003709AD" w14:paraId="563B348C" w14:textId="77777777" w:rsidTr="004474A6">
        <w:tc>
          <w:tcPr>
            <w:tcW w:w="3288" w:type="dxa"/>
            <w:tcBorders>
              <w:top w:val="single" w:sz="4" w:space="0" w:color="auto"/>
            </w:tcBorders>
            <w:tcMar>
              <w:left w:w="0" w:type="dxa"/>
            </w:tcMar>
          </w:tcPr>
          <w:p w14:paraId="03BF9220" w14:textId="77777777" w:rsidR="00B9128C" w:rsidRPr="003709AD" w:rsidRDefault="00B9128C" w:rsidP="004474A6">
            <w:pPr>
              <w:rPr>
                <w:lang w:val="en-GB"/>
              </w:rPr>
            </w:pPr>
            <w:r w:rsidRPr="003709AD">
              <w:rPr>
                <w:lang w:val="en-GB"/>
              </w:rPr>
              <w:t>Signature</w:t>
            </w:r>
          </w:p>
        </w:tc>
        <w:tc>
          <w:tcPr>
            <w:tcW w:w="385" w:type="dxa"/>
            <w:tcMar>
              <w:left w:w="0" w:type="dxa"/>
            </w:tcMar>
          </w:tcPr>
          <w:p w14:paraId="6755814E" w14:textId="77777777" w:rsidR="00B9128C" w:rsidRPr="003709AD" w:rsidRDefault="00B9128C" w:rsidP="004474A6"/>
        </w:tc>
        <w:tc>
          <w:tcPr>
            <w:tcW w:w="3268" w:type="dxa"/>
            <w:tcBorders>
              <w:top w:val="single" w:sz="4" w:space="0" w:color="auto"/>
            </w:tcBorders>
            <w:tcMar>
              <w:left w:w="0" w:type="dxa"/>
            </w:tcMar>
          </w:tcPr>
          <w:p w14:paraId="564E8991" w14:textId="77777777" w:rsidR="00B9128C" w:rsidRPr="003709AD" w:rsidRDefault="00B9128C" w:rsidP="004474A6">
            <w:pPr>
              <w:rPr>
                <w:lang w:val="en-GB"/>
              </w:rPr>
            </w:pPr>
            <w:r w:rsidRPr="003709AD">
              <w:rPr>
                <w:lang w:val="en-GB"/>
              </w:rPr>
              <w:t>Name (please print)</w:t>
            </w:r>
          </w:p>
        </w:tc>
        <w:tc>
          <w:tcPr>
            <w:tcW w:w="425" w:type="dxa"/>
            <w:tcMar>
              <w:left w:w="0" w:type="dxa"/>
            </w:tcMar>
          </w:tcPr>
          <w:p w14:paraId="1E005FA9" w14:textId="77777777" w:rsidR="00B9128C" w:rsidRPr="003709AD" w:rsidRDefault="00B9128C" w:rsidP="004474A6"/>
        </w:tc>
        <w:tc>
          <w:tcPr>
            <w:tcW w:w="1807" w:type="dxa"/>
            <w:tcBorders>
              <w:top w:val="single" w:sz="4" w:space="0" w:color="auto"/>
            </w:tcBorders>
            <w:tcMar>
              <w:left w:w="0" w:type="dxa"/>
            </w:tcMar>
          </w:tcPr>
          <w:p w14:paraId="0F62A406" w14:textId="77777777" w:rsidR="00B9128C" w:rsidRPr="003709AD" w:rsidRDefault="00B9128C" w:rsidP="004474A6">
            <w:pPr>
              <w:rPr>
                <w:lang w:val="en-GB"/>
              </w:rPr>
            </w:pPr>
            <w:r w:rsidRPr="003709AD">
              <w:rPr>
                <w:lang w:val="en-GB"/>
              </w:rPr>
              <w:t>Date</w:t>
            </w:r>
          </w:p>
        </w:tc>
      </w:tr>
      <w:tr w:rsidR="00B9128C" w:rsidRPr="003709AD" w14:paraId="1596ECE7" w14:textId="77777777" w:rsidTr="004474A6">
        <w:tc>
          <w:tcPr>
            <w:tcW w:w="3288" w:type="dxa"/>
            <w:tcBorders>
              <w:bottom w:val="single" w:sz="4" w:space="0" w:color="auto"/>
            </w:tcBorders>
          </w:tcPr>
          <w:p w14:paraId="385BCBCE" w14:textId="77777777" w:rsidR="00B9128C" w:rsidRPr="003709AD" w:rsidRDefault="00B9128C" w:rsidP="004474A6">
            <w:pPr>
              <w:rPr>
                <w:lang w:val="en-GB"/>
              </w:rPr>
            </w:pPr>
          </w:p>
          <w:p w14:paraId="34A67BB9" w14:textId="77777777" w:rsidR="00B9128C" w:rsidRPr="003709AD" w:rsidRDefault="00B9128C" w:rsidP="004474A6">
            <w:pPr>
              <w:rPr>
                <w:lang w:val="en-GB"/>
              </w:rPr>
            </w:pPr>
          </w:p>
          <w:p w14:paraId="71E53288" w14:textId="77777777" w:rsidR="00B9128C" w:rsidRPr="003709AD" w:rsidRDefault="00B9128C" w:rsidP="004474A6">
            <w:pPr>
              <w:rPr>
                <w:lang w:val="en-GB"/>
              </w:rPr>
            </w:pPr>
          </w:p>
        </w:tc>
        <w:tc>
          <w:tcPr>
            <w:tcW w:w="385" w:type="dxa"/>
          </w:tcPr>
          <w:p w14:paraId="00D092CE" w14:textId="77777777" w:rsidR="00B9128C" w:rsidRPr="003709AD" w:rsidRDefault="00B9128C" w:rsidP="004474A6"/>
        </w:tc>
        <w:tc>
          <w:tcPr>
            <w:tcW w:w="3268" w:type="dxa"/>
            <w:tcBorders>
              <w:bottom w:val="single" w:sz="4" w:space="0" w:color="auto"/>
            </w:tcBorders>
          </w:tcPr>
          <w:p w14:paraId="5C9CA500" w14:textId="77777777" w:rsidR="00B9128C" w:rsidRPr="003709AD" w:rsidRDefault="00B9128C" w:rsidP="004474A6">
            <w:pPr>
              <w:rPr>
                <w:lang w:val="en-GB"/>
              </w:rPr>
            </w:pPr>
          </w:p>
        </w:tc>
        <w:tc>
          <w:tcPr>
            <w:tcW w:w="425" w:type="dxa"/>
          </w:tcPr>
          <w:p w14:paraId="0072EBBD" w14:textId="77777777" w:rsidR="00B9128C" w:rsidRPr="003709AD" w:rsidRDefault="00B9128C" w:rsidP="004474A6"/>
        </w:tc>
        <w:tc>
          <w:tcPr>
            <w:tcW w:w="1807" w:type="dxa"/>
            <w:tcBorders>
              <w:bottom w:val="single" w:sz="4" w:space="0" w:color="auto"/>
            </w:tcBorders>
          </w:tcPr>
          <w:p w14:paraId="53CA5E77" w14:textId="77777777" w:rsidR="00B9128C" w:rsidRPr="003709AD" w:rsidRDefault="00B9128C" w:rsidP="004474A6">
            <w:pPr>
              <w:rPr>
                <w:lang w:val="en-GB"/>
              </w:rPr>
            </w:pPr>
          </w:p>
        </w:tc>
      </w:tr>
      <w:tr w:rsidR="00B9128C" w:rsidRPr="003709AD" w14:paraId="76318ED8" w14:textId="77777777" w:rsidTr="004474A6">
        <w:tc>
          <w:tcPr>
            <w:tcW w:w="3288" w:type="dxa"/>
            <w:tcBorders>
              <w:top w:val="single" w:sz="4" w:space="0" w:color="auto"/>
            </w:tcBorders>
            <w:tcMar>
              <w:left w:w="0" w:type="dxa"/>
            </w:tcMar>
          </w:tcPr>
          <w:p w14:paraId="5A0B078C" w14:textId="77777777" w:rsidR="00B9128C" w:rsidRPr="003709AD" w:rsidRDefault="00B9128C" w:rsidP="004474A6">
            <w:pPr>
              <w:rPr>
                <w:lang w:val="en-GB"/>
              </w:rPr>
            </w:pPr>
            <w:r w:rsidRPr="003709AD">
              <w:rPr>
                <w:lang w:val="en-GB"/>
              </w:rPr>
              <w:t>Witness signature</w:t>
            </w:r>
          </w:p>
        </w:tc>
        <w:tc>
          <w:tcPr>
            <w:tcW w:w="385" w:type="dxa"/>
            <w:tcMar>
              <w:left w:w="0" w:type="dxa"/>
            </w:tcMar>
          </w:tcPr>
          <w:p w14:paraId="742D7773" w14:textId="77777777" w:rsidR="00B9128C" w:rsidRPr="003709AD" w:rsidRDefault="00B9128C" w:rsidP="004474A6"/>
        </w:tc>
        <w:tc>
          <w:tcPr>
            <w:tcW w:w="3268" w:type="dxa"/>
            <w:tcBorders>
              <w:top w:val="single" w:sz="4" w:space="0" w:color="auto"/>
            </w:tcBorders>
            <w:tcMar>
              <w:left w:w="0" w:type="dxa"/>
            </w:tcMar>
          </w:tcPr>
          <w:p w14:paraId="0F4C5EB5" w14:textId="77777777" w:rsidR="00B9128C" w:rsidRPr="003709AD" w:rsidRDefault="00B9128C" w:rsidP="004474A6">
            <w:pPr>
              <w:rPr>
                <w:lang w:val="en-GB"/>
              </w:rPr>
            </w:pPr>
            <w:r w:rsidRPr="003709AD">
              <w:rPr>
                <w:lang w:val="en-GB"/>
              </w:rPr>
              <w:t>Name (please print)</w:t>
            </w:r>
          </w:p>
        </w:tc>
        <w:tc>
          <w:tcPr>
            <w:tcW w:w="425" w:type="dxa"/>
            <w:tcMar>
              <w:left w:w="0" w:type="dxa"/>
            </w:tcMar>
          </w:tcPr>
          <w:p w14:paraId="7FD9F6D4" w14:textId="77777777" w:rsidR="00B9128C" w:rsidRPr="003709AD" w:rsidRDefault="00B9128C" w:rsidP="004474A6"/>
        </w:tc>
        <w:tc>
          <w:tcPr>
            <w:tcW w:w="1807" w:type="dxa"/>
            <w:tcBorders>
              <w:top w:val="single" w:sz="4" w:space="0" w:color="auto"/>
            </w:tcBorders>
            <w:tcMar>
              <w:left w:w="0" w:type="dxa"/>
            </w:tcMar>
          </w:tcPr>
          <w:p w14:paraId="67DF223E" w14:textId="77777777" w:rsidR="00B9128C" w:rsidRPr="003709AD" w:rsidRDefault="00B9128C" w:rsidP="004474A6">
            <w:pPr>
              <w:rPr>
                <w:lang w:val="en-GB"/>
              </w:rPr>
            </w:pPr>
            <w:r w:rsidRPr="003709AD">
              <w:rPr>
                <w:lang w:val="en-GB"/>
              </w:rPr>
              <w:t>Date</w:t>
            </w:r>
          </w:p>
        </w:tc>
      </w:tr>
    </w:tbl>
    <w:p w14:paraId="6641EB01" w14:textId="77777777" w:rsidR="00B9128C" w:rsidRPr="003709AD" w:rsidRDefault="00B9128C" w:rsidP="00B9128C"/>
    <w:p w14:paraId="09E16CFE" w14:textId="79768106" w:rsidR="00B9128C" w:rsidRPr="003709AD" w:rsidRDefault="00B9128C" w:rsidP="00B9128C">
      <w:r w:rsidRPr="003709AD">
        <w:t xml:space="preserve">Thank you for your contribution to making </w:t>
      </w:r>
      <w:sdt>
        <w:sdtPr>
          <w:alias w:val="Company"/>
          <w:tag w:val=""/>
          <w:id w:val="1340121402"/>
          <w:placeholder>
            <w:docPart w:val="A9E5730F5A1D47E7AEB4C1EA8E101FAC"/>
          </w:placeholder>
          <w:dataBinding w:prefixMappings="xmlns:ns0='http://schemas.openxmlformats.org/officeDocument/2006/extended-properties' " w:xpath="/ns0:Properties[1]/ns0:Company[1]" w:storeItemID="{6668398D-A668-4E3E-A5EB-62B293D839F1}"/>
          <w:text/>
        </w:sdtPr>
        <w:sdtContent>
          <w:r w:rsidR="004E09B5">
            <w:t>Keon Park Kindergarten Incorporated</w:t>
          </w:r>
        </w:sdtContent>
      </w:sdt>
      <w:r>
        <w:t xml:space="preserve"> </w:t>
      </w:r>
      <w:r w:rsidRPr="003709AD">
        <w:t>an open, safe, welcoming and friendly environment.</w:t>
      </w:r>
    </w:p>
    <w:p w14:paraId="281F07C5" w14:textId="77777777" w:rsidR="00B9128C" w:rsidRDefault="00B9128C" w:rsidP="00B9128C">
      <w:pPr>
        <w:sectPr w:rsidR="00B9128C" w:rsidSect="00B9128C">
          <w:pgSz w:w="11906" w:h="16838"/>
          <w:pgMar w:top="1440" w:right="851" w:bottom="1440" w:left="851" w:header="0" w:footer="709" w:gutter="0"/>
          <w:cols w:space="708"/>
          <w:titlePg/>
          <w:docGrid w:linePitch="360"/>
        </w:sectPr>
      </w:pPr>
    </w:p>
    <w:p w14:paraId="4979CC95" w14:textId="5AD8CD16" w:rsidR="00B9128C" w:rsidRPr="00D25333" w:rsidRDefault="00B9128C" w:rsidP="00B9128C">
      <w:pPr>
        <w:pStyle w:val="AttachmentsAttachments"/>
      </w:pPr>
      <w:r w:rsidRPr="00D25333">
        <w:lastRenderedPageBreak/>
        <w:t>Attachment 5:</w:t>
      </w:r>
      <w:r>
        <w:t xml:space="preserve"> Keon Park Kindergarten incorporated</w:t>
      </w:r>
      <w:r w:rsidRPr="00D25333">
        <w:t xml:space="preserve"> Defining Appropriate, concerning/INAPPROPRIATE behaviour, </w:t>
      </w:r>
      <w:r w:rsidRPr="005165A2">
        <w:t>inappropriate conduct, mis</w:t>
      </w:r>
      <w:r w:rsidRPr="00D25333">
        <w:t>conduct and criminal conduct in a Code of Conduct</w:t>
      </w:r>
    </w:p>
    <w:p w14:paraId="60AA5CEC" w14:textId="77777777" w:rsidR="00B9128C" w:rsidRPr="00D25333" w:rsidRDefault="00B9128C" w:rsidP="00B9128C">
      <w:r w:rsidRPr="00D25333">
        <w:t>Appropriate behaviour includes, but is not limited to:</w:t>
      </w:r>
    </w:p>
    <w:p w14:paraId="02BBC00D" w14:textId="77777777" w:rsidR="00B9128C" w:rsidRPr="00D25333" w:rsidRDefault="00B9128C" w:rsidP="00B9128C">
      <w:pPr>
        <w:pStyle w:val="ListParagraph"/>
        <w:numPr>
          <w:ilvl w:val="0"/>
          <w:numId w:val="3"/>
        </w:numPr>
      </w:pPr>
      <w:r w:rsidRPr="00D25333">
        <w:t>Treating all children and young people with respect with regard to the dignity and rights of each child regardless of race, colour, sex, language, religion, political or other opinion, national, ethnic or social origin, property, disability, birth or other status</w:t>
      </w:r>
    </w:p>
    <w:p w14:paraId="77C35EED" w14:textId="77777777" w:rsidR="00B9128C" w:rsidRPr="00D25333" w:rsidRDefault="00B9128C" w:rsidP="00B9128C">
      <w:pPr>
        <w:pStyle w:val="ListParagraph"/>
        <w:numPr>
          <w:ilvl w:val="0"/>
          <w:numId w:val="3"/>
        </w:numPr>
      </w:pPr>
      <w:r w:rsidRPr="00D25333">
        <w:t xml:space="preserve">Listening to and valuing children and young people’s ideas and opinions </w:t>
      </w:r>
    </w:p>
    <w:p w14:paraId="1D1DB0C0" w14:textId="77777777" w:rsidR="00B9128C" w:rsidRPr="00D25333" w:rsidRDefault="00B9128C" w:rsidP="00B9128C">
      <w:pPr>
        <w:pStyle w:val="ListParagraph"/>
        <w:numPr>
          <w:ilvl w:val="0"/>
          <w:numId w:val="3"/>
        </w:numPr>
      </w:pPr>
      <w:r w:rsidRPr="00D25333">
        <w:t>Creating a positive, non-confrontational communication environment where the child feels safe and comfortable to interact.</w:t>
      </w:r>
    </w:p>
    <w:p w14:paraId="17126987" w14:textId="77777777" w:rsidR="00B9128C" w:rsidRPr="00D25333" w:rsidRDefault="00B9128C" w:rsidP="00B9128C">
      <w:pPr>
        <w:pStyle w:val="ListParagraph"/>
        <w:numPr>
          <w:ilvl w:val="0"/>
          <w:numId w:val="3"/>
        </w:numPr>
      </w:pPr>
      <w:r w:rsidRPr="00D25333">
        <w:t>Putting in place clear professional boundaries so interactions with children cannot be misinterpreted</w:t>
      </w:r>
    </w:p>
    <w:p w14:paraId="3867273A" w14:textId="77777777" w:rsidR="00B9128C" w:rsidRPr="00D25333" w:rsidRDefault="00B9128C" w:rsidP="00B9128C">
      <w:pPr>
        <w:pStyle w:val="ListParagraph"/>
        <w:numPr>
          <w:ilvl w:val="0"/>
          <w:numId w:val="3"/>
        </w:numPr>
      </w:pPr>
      <w:r w:rsidRPr="00D25333">
        <w:t xml:space="preserve">Welcoming all children and their families and carers by being inclusive </w:t>
      </w:r>
    </w:p>
    <w:p w14:paraId="6858A4F9" w14:textId="77777777" w:rsidR="00B9128C" w:rsidRPr="00D25333" w:rsidRDefault="00B9128C" w:rsidP="00B9128C">
      <w:pPr>
        <w:pStyle w:val="ListParagraph"/>
        <w:numPr>
          <w:ilvl w:val="0"/>
          <w:numId w:val="3"/>
        </w:numPr>
      </w:pPr>
      <w:r w:rsidRPr="00D25333">
        <w:t xml:space="preserve">Actively promoting cultural safety and inclusion </w:t>
      </w:r>
    </w:p>
    <w:p w14:paraId="2BBDDA8C" w14:textId="77777777" w:rsidR="00B9128C" w:rsidRPr="00D25333" w:rsidRDefault="00B9128C" w:rsidP="00B9128C">
      <w:pPr>
        <w:pStyle w:val="ListParagraph"/>
        <w:numPr>
          <w:ilvl w:val="0"/>
          <w:numId w:val="3"/>
        </w:numPr>
      </w:pPr>
      <w:r w:rsidRPr="00D25333">
        <w:t xml:space="preserve">Listening to children and responding to them appropriately </w:t>
      </w:r>
    </w:p>
    <w:p w14:paraId="2D75EA87" w14:textId="77777777" w:rsidR="00B9128C" w:rsidRPr="00D25333" w:rsidRDefault="00B9128C" w:rsidP="00B9128C">
      <w:pPr>
        <w:pStyle w:val="ListParagraph"/>
        <w:numPr>
          <w:ilvl w:val="0"/>
          <w:numId w:val="3"/>
        </w:numPr>
      </w:pPr>
      <w:r w:rsidRPr="00D25333">
        <w:t xml:space="preserve">Welcoming parents and carers to participate in decisions about their child’s training schedule and any other matters about their safety </w:t>
      </w:r>
    </w:p>
    <w:p w14:paraId="1FB30354" w14:textId="77777777" w:rsidR="00B9128C" w:rsidRPr="00D25333" w:rsidRDefault="00B9128C" w:rsidP="00B9128C">
      <w:pPr>
        <w:pStyle w:val="ListParagraph"/>
        <w:numPr>
          <w:ilvl w:val="0"/>
          <w:numId w:val="3"/>
        </w:numPr>
      </w:pPr>
      <w:r w:rsidRPr="00D25333">
        <w:t xml:space="preserve">Reporting any conflicts of interest (such as an outside relationship with a child) </w:t>
      </w:r>
    </w:p>
    <w:p w14:paraId="31936F87" w14:textId="77777777" w:rsidR="00B9128C" w:rsidRPr="00D25333" w:rsidRDefault="00B9128C" w:rsidP="00B9128C">
      <w:pPr>
        <w:pStyle w:val="ListParagraph"/>
        <w:numPr>
          <w:ilvl w:val="0"/>
          <w:numId w:val="3"/>
        </w:numPr>
      </w:pPr>
      <w:r w:rsidRPr="00D25333">
        <w:t xml:space="preserve">Adhering to all relevant Australian and Victorian legislation and our child safe policies and procedures </w:t>
      </w:r>
    </w:p>
    <w:p w14:paraId="002A68DC" w14:textId="77777777" w:rsidR="00B9128C" w:rsidRPr="00D25333" w:rsidRDefault="00B9128C" w:rsidP="00B9128C">
      <w:pPr>
        <w:pStyle w:val="ListParagraph"/>
        <w:numPr>
          <w:ilvl w:val="0"/>
          <w:numId w:val="3"/>
        </w:numPr>
      </w:pPr>
      <w:r w:rsidRPr="00D25333">
        <w:t xml:space="preserve">Working within a team to ensure that the needs of the child (and their family) remain the paramount focus </w:t>
      </w:r>
    </w:p>
    <w:p w14:paraId="76057917" w14:textId="77777777" w:rsidR="00B9128C" w:rsidRPr="00D25333" w:rsidRDefault="00B9128C" w:rsidP="00B9128C">
      <w:pPr>
        <w:pStyle w:val="ListParagraph"/>
        <w:numPr>
          <w:ilvl w:val="0"/>
          <w:numId w:val="3"/>
        </w:numPr>
      </w:pPr>
      <w:r w:rsidRPr="00D25333">
        <w:t xml:space="preserve">Participating in all compulsory training </w:t>
      </w:r>
    </w:p>
    <w:p w14:paraId="4B0357E6" w14:textId="77777777" w:rsidR="00B9128C" w:rsidRPr="00D25333" w:rsidRDefault="00B9128C" w:rsidP="00B9128C">
      <w:pPr>
        <w:pStyle w:val="ListParagraph"/>
        <w:numPr>
          <w:ilvl w:val="0"/>
          <w:numId w:val="3"/>
        </w:numPr>
      </w:pPr>
      <w:r w:rsidRPr="00D25333">
        <w:t xml:space="preserve">Raising concerns with management if risks to child safety are identified, including cultural, environmental and operational risks </w:t>
      </w:r>
    </w:p>
    <w:p w14:paraId="5A4FF409" w14:textId="77777777" w:rsidR="00B9128C" w:rsidRPr="00D25333" w:rsidRDefault="00B9128C" w:rsidP="00B9128C">
      <w:pPr>
        <w:pStyle w:val="ListParagraph"/>
        <w:numPr>
          <w:ilvl w:val="0"/>
          <w:numId w:val="3"/>
        </w:numPr>
      </w:pPr>
      <w:r w:rsidRPr="00D25333">
        <w:t xml:space="preserve">Reporting and acting on any concerns or observed breaches of this Code of Conduct </w:t>
      </w:r>
    </w:p>
    <w:p w14:paraId="4851E32C" w14:textId="77777777" w:rsidR="00B9128C" w:rsidRPr="00D25333" w:rsidRDefault="00B9128C" w:rsidP="00B9128C">
      <w:pPr>
        <w:pStyle w:val="ListParagraph"/>
        <w:numPr>
          <w:ilvl w:val="0"/>
          <w:numId w:val="3"/>
        </w:numPr>
      </w:pPr>
      <w:r w:rsidRPr="00D25333">
        <w:t xml:space="preserve">Taking all reasonable steps to protect children from abuse </w:t>
      </w:r>
    </w:p>
    <w:p w14:paraId="0884EA07" w14:textId="77777777" w:rsidR="00B9128C" w:rsidRPr="00D25333" w:rsidRDefault="00B9128C" w:rsidP="00B9128C">
      <w:pPr>
        <w:pStyle w:val="ListParagraph"/>
        <w:numPr>
          <w:ilvl w:val="0"/>
          <w:numId w:val="3"/>
        </w:numPr>
      </w:pPr>
      <w:r w:rsidRPr="00D25333">
        <w:t xml:space="preserve">Respecting the privacy of children and their families by keeping all information about child protection concerns confidential </w:t>
      </w:r>
    </w:p>
    <w:p w14:paraId="6E12B641" w14:textId="77777777" w:rsidR="00B9128C" w:rsidRPr="00D25333" w:rsidRDefault="00B9128C" w:rsidP="00B9128C">
      <w:pPr>
        <w:pStyle w:val="ListParagraph"/>
        <w:numPr>
          <w:ilvl w:val="0"/>
          <w:numId w:val="3"/>
        </w:numPr>
      </w:pPr>
      <w:r w:rsidRPr="00D25333">
        <w:t xml:space="preserve">Informing parents and carers if there are situations that need to be safely managed but are outside the boundaries of this Code of Conduct </w:t>
      </w:r>
    </w:p>
    <w:p w14:paraId="5EE6BFCA" w14:textId="77777777" w:rsidR="00B9128C" w:rsidRPr="00D25333" w:rsidRDefault="00B9128C" w:rsidP="00B9128C">
      <w:pPr>
        <w:pStyle w:val="ListParagraph"/>
        <w:numPr>
          <w:ilvl w:val="0"/>
          <w:numId w:val="3"/>
        </w:numPr>
      </w:pPr>
      <w:r w:rsidRPr="00D25333">
        <w:t xml:space="preserve">Taking a child seriously if they disclose harm or abuse </w:t>
      </w:r>
    </w:p>
    <w:p w14:paraId="5558A30A" w14:textId="77777777" w:rsidR="00B9128C" w:rsidRPr="00D25333" w:rsidRDefault="00B9128C" w:rsidP="00B9128C">
      <w:pPr>
        <w:pStyle w:val="ListParagraph"/>
        <w:numPr>
          <w:ilvl w:val="0"/>
          <w:numId w:val="3"/>
        </w:numPr>
      </w:pPr>
      <w:r w:rsidRPr="00D25333">
        <w:t xml:space="preserve">Ensuring breaches of this Code are reported immediately </w:t>
      </w:r>
    </w:p>
    <w:p w14:paraId="44739DBC" w14:textId="77777777" w:rsidR="00B9128C" w:rsidRPr="00D25333" w:rsidRDefault="00B9128C" w:rsidP="00B9128C">
      <w:pPr>
        <w:pStyle w:val="ListParagraph"/>
        <w:numPr>
          <w:ilvl w:val="0"/>
          <w:numId w:val="3"/>
        </w:numPr>
      </w:pPr>
      <w:r w:rsidRPr="00D25333">
        <w:t>Upholding the rights of the child and always prioritise their needs.</w:t>
      </w:r>
    </w:p>
    <w:p w14:paraId="22770CBE" w14:textId="77777777" w:rsidR="00B9128C" w:rsidRDefault="00B9128C" w:rsidP="00B9128C"/>
    <w:p w14:paraId="4C308786" w14:textId="77777777" w:rsidR="00B9128C" w:rsidRPr="00D25333" w:rsidRDefault="00B9128C" w:rsidP="00B9128C">
      <w:r w:rsidRPr="00D25333">
        <w:t>Concerning/inappropriate behaviours includes, but is not limited to:</w:t>
      </w:r>
    </w:p>
    <w:p w14:paraId="7CCC09DA" w14:textId="77777777" w:rsidR="00B9128C" w:rsidRPr="00D25333" w:rsidRDefault="00B9128C" w:rsidP="00B9128C">
      <w:pPr>
        <w:pStyle w:val="TableAttachmentTextBullet1"/>
      </w:pPr>
      <w:r w:rsidRPr="00D25333">
        <w:t>disciplining or correcting a child or young person in an unreasonable manner</w:t>
      </w:r>
    </w:p>
    <w:p w14:paraId="3AA2D8CC" w14:textId="77777777" w:rsidR="00B9128C" w:rsidRPr="00D25333" w:rsidRDefault="00B9128C" w:rsidP="00B9128C">
      <w:pPr>
        <w:pStyle w:val="TableAttachmentTextBullet1"/>
      </w:pPr>
      <w:r w:rsidRPr="00D25333">
        <w:t>making excessive and/or degrading demands of a child or young person</w:t>
      </w:r>
    </w:p>
    <w:p w14:paraId="1463D378" w14:textId="77777777" w:rsidR="00B9128C" w:rsidRPr="00D25333" w:rsidRDefault="00B9128C" w:rsidP="00B9128C">
      <w:pPr>
        <w:pStyle w:val="TableAttachmentTextBullet1"/>
      </w:pPr>
      <w:r w:rsidRPr="00D25333">
        <w:t>taking photos of a child or young person who is in the care of the organisation outside of official duties</w:t>
      </w:r>
    </w:p>
    <w:p w14:paraId="54B44F66" w14:textId="77777777" w:rsidR="00B9128C" w:rsidRPr="00D25333" w:rsidRDefault="00B9128C" w:rsidP="00B9128C">
      <w:pPr>
        <w:pStyle w:val="TableAttachmentTextBullet1"/>
      </w:pPr>
      <w:r w:rsidRPr="00D25333">
        <w:t>creating situations to be alone with a child or young person</w:t>
      </w:r>
    </w:p>
    <w:p w14:paraId="2456EDB9" w14:textId="77777777" w:rsidR="00B9128C" w:rsidRPr="00D25333" w:rsidRDefault="00B9128C" w:rsidP="00B9128C">
      <w:pPr>
        <w:pStyle w:val="TableAttachmentTextBullet1"/>
      </w:pPr>
      <w:r w:rsidRPr="00D25333">
        <w:t>repeatedly visiting a child/young person and/or their family at their home for no professional reason</w:t>
      </w:r>
    </w:p>
    <w:p w14:paraId="35EA9ABD" w14:textId="77777777" w:rsidR="00B9128C" w:rsidRPr="00D25333" w:rsidRDefault="00B9128C" w:rsidP="00B9128C">
      <w:pPr>
        <w:pStyle w:val="TableAttachmentTextBullet1"/>
      </w:pPr>
      <w:r w:rsidRPr="00D25333">
        <w:t>providing gifts or favours to a child/young person or their family</w:t>
      </w:r>
    </w:p>
    <w:p w14:paraId="043F17E9" w14:textId="77777777" w:rsidR="00B9128C" w:rsidRPr="00D25333" w:rsidRDefault="00B9128C" w:rsidP="00B9128C">
      <w:pPr>
        <w:pStyle w:val="TableAttachmentTextBullet1"/>
      </w:pPr>
      <w:r w:rsidRPr="00D25333">
        <w:t>wearing inappropriate clothing around children or young people (for example, clothing with sexually explicit images or messages or clothes that expose or accentuate the genitals or breasts)</w:t>
      </w:r>
    </w:p>
    <w:p w14:paraId="0384F18E" w14:textId="77777777" w:rsidR="00B9128C" w:rsidRPr="00D25333" w:rsidRDefault="00B9128C" w:rsidP="00B9128C">
      <w:pPr>
        <w:pStyle w:val="TableAttachmentTextBullet1"/>
      </w:pPr>
      <w:r w:rsidRPr="00D25333">
        <w:t>ignoring or disregarding concerns, suspicions or disclosures of child abuse, harm and family violence</w:t>
      </w:r>
    </w:p>
    <w:p w14:paraId="1E3398FF" w14:textId="77777777" w:rsidR="00B9128C" w:rsidRPr="00D25333" w:rsidRDefault="00B9128C" w:rsidP="00B9128C">
      <w:pPr>
        <w:pStyle w:val="TableAttachmentTextBullet1"/>
      </w:pPr>
      <w:r w:rsidRPr="00D25333">
        <w:t>ignoring or disregard an adult’s overly familiar behaviour, that is not justified by an educational or professional context, towards a child or young person</w:t>
      </w:r>
    </w:p>
    <w:p w14:paraId="3C814242" w14:textId="77777777" w:rsidR="00B9128C" w:rsidRPr="00D25333" w:rsidRDefault="00B9128C" w:rsidP="00B9128C">
      <w:pPr>
        <w:pStyle w:val="TableAttachmentTextBullet1"/>
      </w:pPr>
      <w:r w:rsidRPr="00D25333">
        <w:t>disregarding or failing to consider the views of children, especially about their physical and emotional safety, cultural safety, or issues or decisions that are important to them</w:t>
      </w:r>
    </w:p>
    <w:p w14:paraId="45D7ACBA" w14:textId="77777777" w:rsidR="00B9128C" w:rsidRDefault="00B9128C" w:rsidP="00B9128C">
      <w:pPr>
        <w:pStyle w:val="TableAttachmentTextBullet1"/>
      </w:pPr>
      <w:r w:rsidRPr="00D25333">
        <w:t>initiating unnecessary physical contact with a child, or do things of a personal nature for them that they can do themselves.</w:t>
      </w:r>
    </w:p>
    <w:p w14:paraId="7E0A31BC" w14:textId="77777777" w:rsidR="00B9128C" w:rsidRDefault="00B9128C" w:rsidP="00B9128C">
      <w:pPr>
        <w:pStyle w:val="TableAttachmentTextBullet1"/>
        <w:numPr>
          <w:ilvl w:val="0"/>
          <w:numId w:val="0"/>
        </w:numPr>
        <w:ind w:left="720"/>
      </w:pPr>
    </w:p>
    <w:p w14:paraId="6822F527" w14:textId="77777777" w:rsidR="00B9128C" w:rsidRPr="00D25333" w:rsidRDefault="00B9128C" w:rsidP="00B9128C">
      <w:pPr>
        <w:pStyle w:val="TableAttachmentTextBullet1"/>
        <w:numPr>
          <w:ilvl w:val="0"/>
          <w:numId w:val="0"/>
        </w:numPr>
        <w:ind w:left="720"/>
      </w:pPr>
    </w:p>
    <w:p w14:paraId="2023BCC0" w14:textId="77777777" w:rsidR="00B9128C" w:rsidRDefault="00B9128C" w:rsidP="00B9128C">
      <w:pPr>
        <w:rPr>
          <w:b/>
          <w:bCs/>
        </w:rPr>
      </w:pPr>
    </w:p>
    <w:p w14:paraId="160CD497" w14:textId="77777777" w:rsidR="00B9128C" w:rsidRPr="005165A2" w:rsidRDefault="00B9128C" w:rsidP="00B9128C">
      <w:pPr>
        <w:rPr>
          <w:b/>
          <w:bCs/>
        </w:rPr>
      </w:pPr>
      <w:r w:rsidRPr="005165A2">
        <w:rPr>
          <w:b/>
          <w:bCs/>
        </w:rPr>
        <w:t xml:space="preserve">Examples of inappropriate conduct towards children and young people </w:t>
      </w:r>
    </w:p>
    <w:p w14:paraId="0544593C" w14:textId="77777777" w:rsidR="00B9128C" w:rsidRPr="005165A2" w:rsidRDefault="00B9128C" w:rsidP="00B9128C">
      <w:pPr>
        <w:pStyle w:val="ListParagraph"/>
        <w:numPr>
          <w:ilvl w:val="0"/>
          <w:numId w:val="4"/>
        </w:numPr>
      </w:pPr>
      <w:r w:rsidRPr="005165A2">
        <w:t xml:space="preserve">Humiliating and threatening children and young people </w:t>
      </w:r>
    </w:p>
    <w:p w14:paraId="2A200500" w14:textId="77777777" w:rsidR="00B9128C" w:rsidRPr="005165A2" w:rsidRDefault="00B9128C" w:rsidP="00B9128C">
      <w:pPr>
        <w:pStyle w:val="ListParagraph"/>
        <w:numPr>
          <w:ilvl w:val="0"/>
          <w:numId w:val="4"/>
        </w:numPr>
      </w:pPr>
      <w:r w:rsidRPr="005165A2">
        <w:t xml:space="preserve">Using physical contact that could be construed as sexualised or intrusive </w:t>
      </w:r>
    </w:p>
    <w:p w14:paraId="296C9F4D" w14:textId="77777777" w:rsidR="00B9128C" w:rsidRPr="005165A2" w:rsidRDefault="00B9128C" w:rsidP="00B9128C">
      <w:pPr>
        <w:pStyle w:val="ListParagraph"/>
        <w:numPr>
          <w:ilvl w:val="0"/>
          <w:numId w:val="4"/>
        </w:numPr>
      </w:pPr>
      <w:r w:rsidRPr="005165A2">
        <w:t xml:space="preserve">Making physical threats </w:t>
      </w:r>
    </w:p>
    <w:p w14:paraId="47281FB2" w14:textId="77777777" w:rsidR="00B9128C" w:rsidRPr="005165A2" w:rsidRDefault="00B9128C" w:rsidP="00B9128C">
      <w:pPr>
        <w:pStyle w:val="ListParagraph"/>
        <w:numPr>
          <w:ilvl w:val="0"/>
          <w:numId w:val="4"/>
        </w:numPr>
      </w:pPr>
      <w:r w:rsidRPr="005165A2">
        <w:t>Engaging in and using any touching that is intimate, sexualised or overly personal •</w:t>
      </w:r>
    </w:p>
    <w:p w14:paraId="6954B785" w14:textId="77777777" w:rsidR="00B9128C" w:rsidRPr="005165A2" w:rsidRDefault="00B9128C" w:rsidP="00B9128C">
      <w:pPr>
        <w:pStyle w:val="ListParagraph"/>
        <w:numPr>
          <w:ilvl w:val="0"/>
          <w:numId w:val="4"/>
        </w:numPr>
      </w:pPr>
      <w:r w:rsidRPr="005165A2">
        <w:t xml:space="preserve">Initiating, requesting or encouraging kissing </w:t>
      </w:r>
    </w:p>
    <w:p w14:paraId="72114A92" w14:textId="77777777" w:rsidR="00B9128C" w:rsidRPr="005165A2" w:rsidRDefault="00B9128C" w:rsidP="00B9128C">
      <w:pPr>
        <w:pStyle w:val="ListParagraph"/>
        <w:numPr>
          <w:ilvl w:val="0"/>
          <w:numId w:val="4"/>
        </w:numPr>
      </w:pPr>
      <w:r w:rsidRPr="005165A2">
        <w:t xml:space="preserve">Using retaliatory, insulting or humiliating remarks (which could include shouting or yelling in a hostile tone) </w:t>
      </w:r>
    </w:p>
    <w:p w14:paraId="1C66BA67" w14:textId="77777777" w:rsidR="00B9128C" w:rsidRPr="005165A2" w:rsidRDefault="00B9128C" w:rsidP="00B9128C">
      <w:pPr>
        <w:pStyle w:val="ListParagraph"/>
        <w:numPr>
          <w:ilvl w:val="0"/>
          <w:numId w:val="4"/>
        </w:numPr>
      </w:pPr>
      <w:r w:rsidRPr="005165A2">
        <w:t xml:space="preserve">Force-feeding </w:t>
      </w:r>
    </w:p>
    <w:p w14:paraId="2C09C288" w14:textId="77777777" w:rsidR="00B9128C" w:rsidRPr="005165A2" w:rsidRDefault="00B9128C" w:rsidP="00B9128C">
      <w:pPr>
        <w:pStyle w:val="ListParagraph"/>
        <w:numPr>
          <w:ilvl w:val="0"/>
          <w:numId w:val="4"/>
        </w:numPr>
      </w:pPr>
      <w:r w:rsidRPr="005165A2">
        <w:t xml:space="preserve">Photographing and recording children in a state of undress or during toileting and hygiene care routines </w:t>
      </w:r>
    </w:p>
    <w:p w14:paraId="0D78AF54" w14:textId="77777777" w:rsidR="00B9128C" w:rsidRPr="005165A2" w:rsidRDefault="00B9128C" w:rsidP="00B9128C">
      <w:pPr>
        <w:pStyle w:val="ListParagraph"/>
        <w:numPr>
          <w:ilvl w:val="0"/>
          <w:numId w:val="4"/>
        </w:numPr>
      </w:pPr>
      <w:r w:rsidRPr="005165A2">
        <w:t xml:space="preserve">Engaging in one-to-one personal direct online or digital messages to children and young people </w:t>
      </w:r>
    </w:p>
    <w:p w14:paraId="69EAEDC6" w14:textId="77777777" w:rsidR="00B9128C" w:rsidRPr="005165A2" w:rsidRDefault="00B9128C" w:rsidP="00B9128C">
      <w:pPr>
        <w:pStyle w:val="ListParagraph"/>
        <w:numPr>
          <w:ilvl w:val="0"/>
          <w:numId w:val="4"/>
        </w:numPr>
      </w:pPr>
      <w:r w:rsidRPr="005165A2">
        <w:t>Following children’s and young people’s accounts and tagging in a social media post, including online ‘friend requests’ and personal messaging (noting social media age restrictions)</w:t>
      </w:r>
    </w:p>
    <w:p w14:paraId="74B0B0F9" w14:textId="77777777" w:rsidR="00B9128C" w:rsidRPr="005165A2" w:rsidRDefault="00B9128C" w:rsidP="00B9128C">
      <w:pPr>
        <w:rPr>
          <w:b/>
          <w:bCs/>
        </w:rPr>
      </w:pPr>
      <w:r w:rsidRPr="005165A2">
        <w:rPr>
          <w:b/>
          <w:bCs/>
        </w:rPr>
        <w:t>Inappropriate conduct in the presence of children and young people</w:t>
      </w:r>
    </w:p>
    <w:p w14:paraId="39823DD0" w14:textId="77777777" w:rsidR="00B9128C" w:rsidRPr="005165A2" w:rsidRDefault="00B9128C" w:rsidP="00B9128C">
      <w:pPr>
        <w:pStyle w:val="ListParagraph"/>
        <w:numPr>
          <w:ilvl w:val="0"/>
          <w:numId w:val="5"/>
        </w:numPr>
      </w:pPr>
      <w:r w:rsidRPr="005165A2">
        <w:t xml:space="preserve">Using disrespectful language and behaviours between adults, for example yelling and shouting in a hostile tone </w:t>
      </w:r>
    </w:p>
    <w:p w14:paraId="548A2A0E" w14:textId="77777777" w:rsidR="00B9128C" w:rsidRPr="005165A2" w:rsidRDefault="00B9128C" w:rsidP="00B9128C">
      <w:pPr>
        <w:pStyle w:val="ListParagraph"/>
        <w:numPr>
          <w:ilvl w:val="0"/>
          <w:numId w:val="5"/>
        </w:numPr>
      </w:pPr>
      <w:r w:rsidRPr="005165A2">
        <w:t xml:space="preserve">Using threatening or intimidating body language between adults, for example getting in someone’s face or following them while continuing to yell at them </w:t>
      </w:r>
    </w:p>
    <w:p w14:paraId="537C3E97" w14:textId="77777777" w:rsidR="00B9128C" w:rsidRPr="005165A2" w:rsidRDefault="00B9128C" w:rsidP="00B9128C">
      <w:pPr>
        <w:pStyle w:val="ListParagraph"/>
        <w:numPr>
          <w:ilvl w:val="0"/>
          <w:numId w:val="5"/>
        </w:numPr>
      </w:pPr>
      <w:r w:rsidRPr="005165A2">
        <w:t xml:space="preserve">Engaging in sexualised or racially charged conversations </w:t>
      </w:r>
    </w:p>
    <w:p w14:paraId="607A0916" w14:textId="77777777" w:rsidR="00B9128C" w:rsidRPr="005165A2" w:rsidRDefault="00B9128C" w:rsidP="00B9128C">
      <w:pPr>
        <w:pStyle w:val="ListParagraph"/>
        <w:numPr>
          <w:ilvl w:val="0"/>
          <w:numId w:val="5"/>
        </w:numPr>
      </w:pPr>
      <w:r w:rsidRPr="005165A2">
        <w:t xml:space="preserve">Engaging with inappropriate images, videos or written content </w:t>
      </w:r>
    </w:p>
    <w:p w14:paraId="44BB6FDA" w14:textId="77777777" w:rsidR="00B9128C" w:rsidRPr="005165A2" w:rsidRDefault="00B9128C" w:rsidP="00B9128C">
      <w:pPr>
        <w:pStyle w:val="ListParagraph"/>
        <w:numPr>
          <w:ilvl w:val="0"/>
          <w:numId w:val="5"/>
        </w:numPr>
      </w:pPr>
      <w:r w:rsidRPr="005165A2">
        <w:t xml:space="preserve">Discussing children and young people in a derogatory manner </w:t>
      </w:r>
    </w:p>
    <w:p w14:paraId="65BED662" w14:textId="77777777" w:rsidR="00B9128C" w:rsidRPr="005165A2" w:rsidRDefault="00B9128C" w:rsidP="00B9128C">
      <w:pPr>
        <w:pStyle w:val="ListParagraph"/>
        <w:numPr>
          <w:ilvl w:val="0"/>
          <w:numId w:val="5"/>
        </w:numPr>
      </w:pPr>
      <w:r w:rsidRPr="005165A2">
        <w:t xml:space="preserve">Talking disrespectfully about children’s and young people’s families, culture or home environments </w:t>
      </w:r>
    </w:p>
    <w:p w14:paraId="653365C9" w14:textId="77777777" w:rsidR="00B9128C" w:rsidRPr="005165A2" w:rsidRDefault="00B9128C" w:rsidP="00B9128C">
      <w:pPr>
        <w:pStyle w:val="ListParagraph"/>
        <w:numPr>
          <w:ilvl w:val="0"/>
          <w:numId w:val="5"/>
        </w:numPr>
      </w:pPr>
      <w:r w:rsidRPr="005165A2">
        <w:t>Talking about or initiating experiences that are inappropriate for children's age and development, and may negatively shape thoughts and behaviour</w:t>
      </w:r>
    </w:p>
    <w:p w14:paraId="7FD4B758" w14:textId="77777777" w:rsidR="00B9128C" w:rsidRPr="005165A2" w:rsidRDefault="00B9128C" w:rsidP="00B9128C">
      <w:r w:rsidRPr="005165A2">
        <w:t xml:space="preserve">Remember, these are the issues that will be taken into consideration when deciding if practice or behaviour is inappropriate conduct: </w:t>
      </w:r>
    </w:p>
    <w:p w14:paraId="1E8A9751" w14:textId="77777777" w:rsidR="00B9128C" w:rsidRPr="005165A2" w:rsidRDefault="00B9128C" w:rsidP="00B9128C">
      <w:pPr>
        <w:pStyle w:val="ListParagraph"/>
        <w:numPr>
          <w:ilvl w:val="0"/>
          <w:numId w:val="6"/>
        </w:numPr>
      </w:pPr>
      <w:r w:rsidRPr="005165A2">
        <w:t xml:space="preserve">Is inconsistent with professional standards or codes of conduct. </w:t>
      </w:r>
    </w:p>
    <w:p w14:paraId="45DBCB14" w14:textId="77777777" w:rsidR="00B9128C" w:rsidRPr="005165A2" w:rsidRDefault="00B9128C" w:rsidP="00B9128C">
      <w:pPr>
        <w:pStyle w:val="ListParagraph"/>
        <w:numPr>
          <w:ilvl w:val="0"/>
          <w:numId w:val="6"/>
        </w:numPr>
      </w:pPr>
      <w:r w:rsidRPr="005165A2">
        <w:t xml:space="preserve">Causes or is likely to cause emotional, psychological, or physical harm. </w:t>
      </w:r>
    </w:p>
    <w:p w14:paraId="1C0A9124" w14:textId="77777777" w:rsidR="00B9128C" w:rsidRPr="005165A2" w:rsidRDefault="00B9128C" w:rsidP="00B9128C">
      <w:pPr>
        <w:pStyle w:val="ListParagraph"/>
        <w:numPr>
          <w:ilvl w:val="0"/>
          <w:numId w:val="6"/>
        </w:numPr>
      </w:pPr>
      <w:r w:rsidRPr="005165A2">
        <w:t xml:space="preserve">Has violent, aggressive or sexual connotations. </w:t>
      </w:r>
    </w:p>
    <w:p w14:paraId="5C6EC182" w14:textId="77777777" w:rsidR="00B9128C" w:rsidRPr="005165A2" w:rsidRDefault="00B9128C" w:rsidP="00B9128C">
      <w:pPr>
        <w:pStyle w:val="ListParagraph"/>
        <w:numPr>
          <w:ilvl w:val="0"/>
          <w:numId w:val="6"/>
        </w:numPr>
      </w:pPr>
      <w:r w:rsidRPr="005165A2">
        <w:t xml:space="preserve">Is ill treatment of a child or young person that is not disciplinary in nature, for example, behaviour that is not in response to, or intended to address, a child’s behaviour, in which case inappropriate discipline offences may instead apply. </w:t>
      </w:r>
    </w:p>
    <w:p w14:paraId="2002713E" w14:textId="77777777" w:rsidR="00B9128C" w:rsidRPr="005165A2" w:rsidRDefault="00B9128C" w:rsidP="00B9128C">
      <w:r w:rsidRPr="005165A2">
        <w:t>It is also important to note that not all of the conduct considerations listed above need to be met in order for the conduct to be deemed inappropriate by a reasonable person.</w:t>
      </w:r>
    </w:p>
    <w:p w14:paraId="18BF2946" w14:textId="77777777" w:rsidR="00B9128C" w:rsidRPr="00D25333" w:rsidRDefault="00B9128C" w:rsidP="00B9128C">
      <w:r w:rsidRPr="00D25333">
        <w:t>Misconduct that may be, but is not limited to:</w:t>
      </w:r>
    </w:p>
    <w:p w14:paraId="789F1C6C" w14:textId="77777777" w:rsidR="00B9128C" w:rsidRPr="00D25333" w:rsidRDefault="00B9128C" w:rsidP="00B9128C">
      <w:pPr>
        <w:pStyle w:val="TableAttachmentTextBullet1"/>
      </w:pPr>
      <w:r w:rsidRPr="00D25333">
        <w:t>condoning or participating in illegal, unsafe, abusive or harmful behaviour towards children</w:t>
      </w:r>
    </w:p>
    <w:p w14:paraId="0B124BB5" w14:textId="77777777" w:rsidR="00B9128C" w:rsidRPr="00D25333" w:rsidRDefault="00B9128C" w:rsidP="00B9128C">
      <w:pPr>
        <w:pStyle w:val="TableAttachmentTextBullet1"/>
      </w:pPr>
      <w:r w:rsidRPr="00D25333">
        <w:t>using sexual language or gestures</w:t>
      </w:r>
    </w:p>
    <w:p w14:paraId="57EF0497" w14:textId="77777777" w:rsidR="00B9128C" w:rsidRPr="00D25333" w:rsidRDefault="00B9128C" w:rsidP="00B9128C">
      <w:pPr>
        <w:pStyle w:val="TableAttachmentTextBullet1"/>
      </w:pPr>
      <w:r w:rsidRPr="00D25333">
        <w:t>making written or verbal sexual advances</w:t>
      </w:r>
    </w:p>
    <w:p w14:paraId="07900AA6" w14:textId="77777777" w:rsidR="00B9128C" w:rsidRPr="003A54E2" w:rsidRDefault="00B9128C" w:rsidP="00B9128C">
      <w:pPr>
        <w:pStyle w:val="TableAttachmentTextBullet1"/>
      </w:pPr>
      <w:r w:rsidRPr="003A54E2">
        <w:t>sharing sexual photos or videos or other photos of the child or young person</w:t>
      </w:r>
    </w:p>
    <w:p w14:paraId="3BF52419" w14:textId="77777777" w:rsidR="00B9128C" w:rsidRPr="003A54E2" w:rsidRDefault="00B9128C" w:rsidP="00B9128C">
      <w:pPr>
        <w:pStyle w:val="TableAttachmentTextBullet1"/>
      </w:pPr>
      <w:r w:rsidRPr="003A54E2">
        <w:t>sharing details of one’s own sexual experiences with a child or young person</w:t>
      </w:r>
    </w:p>
    <w:p w14:paraId="4676A9D9" w14:textId="77777777" w:rsidR="00B9128C" w:rsidRPr="003A54E2" w:rsidRDefault="00B9128C" w:rsidP="00B9128C">
      <w:pPr>
        <w:pStyle w:val="TableAttachmentTextBullet1"/>
      </w:pPr>
      <w:r w:rsidRPr="003A54E2">
        <w:t>taking a child or young person to one’s house to be alone with them</w:t>
      </w:r>
    </w:p>
    <w:p w14:paraId="515ED0B5" w14:textId="77777777" w:rsidR="00B9128C" w:rsidRPr="003A54E2" w:rsidRDefault="00B9128C" w:rsidP="00B9128C">
      <w:pPr>
        <w:pStyle w:val="TableAttachmentTextBullet1"/>
      </w:pPr>
      <w:r w:rsidRPr="003A54E2">
        <w:t>sharing phone numbers with a child or young person except as allowed by the organisation’s policies and procedures</w:t>
      </w:r>
    </w:p>
    <w:p w14:paraId="3D7998A7" w14:textId="77777777" w:rsidR="00B9128C" w:rsidRPr="003A54E2" w:rsidRDefault="00B9128C" w:rsidP="00B9128C">
      <w:pPr>
        <w:pStyle w:val="TableAttachmentTextBullet1"/>
      </w:pPr>
      <w:r w:rsidRPr="003A54E2">
        <w:t>engaging with a child or young person via social media except as provided by the organisation’s policies and procedures</w:t>
      </w:r>
    </w:p>
    <w:p w14:paraId="7CE223E5" w14:textId="77777777" w:rsidR="00B9128C" w:rsidRPr="003A54E2" w:rsidRDefault="00B9128C" w:rsidP="00B9128C">
      <w:pPr>
        <w:pStyle w:val="TableAttachmentTextBullet1"/>
      </w:pPr>
      <w:r w:rsidRPr="003A54E2">
        <w:t>asking children or young people to keep a relationship secret</w:t>
      </w:r>
    </w:p>
    <w:p w14:paraId="0A87F13F" w14:textId="77777777" w:rsidR="00B9128C" w:rsidRPr="003A54E2" w:rsidRDefault="00B9128C" w:rsidP="00B9128C">
      <w:pPr>
        <w:pStyle w:val="TableAttachmentTextBullet1"/>
      </w:pPr>
      <w:r w:rsidRPr="003A54E2">
        <w:lastRenderedPageBreak/>
        <w:t>showering or dressing or undressing with the door open (for example, on excursions and in residential situations)</w:t>
      </w:r>
    </w:p>
    <w:p w14:paraId="1C3EA47A" w14:textId="77777777" w:rsidR="00B9128C" w:rsidRPr="003A54E2" w:rsidRDefault="00B9128C" w:rsidP="00B9128C">
      <w:pPr>
        <w:pStyle w:val="TableAttachmentTextBullet1"/>
      </w:pPr>
      <w:r w:rsidRPr="003A54E2">
        <w:t xml:space="preserve">not respecting the privacy of children/young people when they are using the bathroom or changing (for example, on excursions and in residential situations). </w:t>
      </w:r>
    </w:p>
    <w:p w14:paraId="2A38A4B4" w14:textId="77777777" w:rsidR="00B9128C" w:rsidRPr="003A54E2" w:rsidRDefault="00B9128C" w:rsidP="00B9128C">
      <w:r w:rsidRPr="003A54E2">
        <w:t>Examples of conduct, which if proven, would be criminal includes, but is not limited to:</w:t>
      </w:r>
    </w:p>
    <w:p w14:paraId="5A1352B3" w14:textId="77777777" w:rsidR="00B9128C" w:rsidRPr="003A54E2" w:rsidRDefault="00B9128C" w:rsidP="00B9128C">
      <w:pPr>
        <w:pStyle w:val="TableAttachmentTextBullet1"/>
      </w:pPr>
      <w:r w:rsidRPr="003A54E2">
        <w:t>intentionally or recklessly applying physical force against a child or young person</w:t>
      </w:r>
    </w:p>
    <w:p w14:paraId="3258778B" w14:textId="77777777" w:rsidR="00B9128C" w:rsidRPr="003A54E2" w:rsidRDefault="00B9128C" w:rsidP="00B9128C">
      <w:pPr>
        <w:pStyle w:val="TableAttachmentTextBullet1"/>
      </w:pPr>
      <w:r w:rsidRPr="003A54E2">
        <w:t>obscene exposure</w:t>
      </w:r>
    </w:p>
    <w:p w14:paraId="06EED329" w14:textId="77777777" w:rsidR="00B9128C" w:rsidRPr="003A54E2" w:rsidRDefault="00B9128C" w:rsidP="00B9128C">
      <w:pPr>
        <w:pStyle w:val="TableAttachmentTextBullet1"/>
      </w:pPr>
      <w:r w:rsidRPr="003A54E2">
        <w:t>having, attempting to have or facilitating any kind of sexual contact with a child or young person</w:t>
      </w:r>
    </w:p>
    <w:p w14:paraId="13278033" w14:textId="77777777" w:rsidR="00B9128C" w:rsidRPr="003A54E2" w:rsidRDefault="00B9128C" w:rsidP="00B9128C">
      <w:pPr>
        <w:pStyle w:val="TableAttachmentTextBullet1"/>
      </w:pPr>
      <w:r w:rsidRPr="003A54E2">
        <w:t>possessing, creating or exposing children to pornography</w:t>
      </w:r>
    </w:p>
    <w:p w14:paraId="6D6DCFC2" w14:textId="77777777" w:rsidR="00B9128C" w:rsidRPr="003A54E2" w:rsidRDefault="00B9128C" w:rsidP="00B9128C">
      <w:pPr>
        <w:pStyle w:val="TableAttachmentTextBullet1"/>
      </w:pPr>
      <w:r w:rsidRPr="003A54E2">
        <w:t>giving goods, money, attention or affection in exchange for sexual activities or images</w:t>
      </w:r>
    </w:p>
    <w:p w14:paraId="28C83E43" w14:textId="77777777" w:rsidR="00B9128C" w:rsidRPr="003A54E2" w:rsidRDefault="00B9128C" w:rsidP="00B9128C">
      <w:pPr>
        <w:pStyle w:val="TableAttachmentTextBullet1"/>
      </w:pPr>
      <w:r w:rsidRPr="003A54E2">
        <w:t>sexting</w:t>
      </w:r>
    </w:p>
    <w:p w14:paraId="250962B0" w14:textId="77777777" w:rsidR="00B9128C" w:rsidRPr="003A54E2" w:rsidRDefault="00B9128C" w:rsidP="00B9128C">
      <w:pPr>
        <w:pStyle w:val="TableAttachmentTextBullet1"/>
      </w:pPr>
      <w:r w:rsidRPr="003A54E2">
        <w:t xml:space="preserve">grooming offences (as defined by law in most jurisdictions) </w:t>
      </w:r>
    </w:p>
    <w:p w14:paraId="3A145498" w14:textId="5CAE38FC" w:rsidR="005A76AD" w:rsidRDefault="00B9128C" w:rsidP="00B9128C">
      <w:pPr>
        <w:pStyle w:val="TableAttachmentTextBullet1"/>
      </w:pPr>
      <w:r w:rsidRPr="003A54E2">
        <w:t>trafficking, possession, supply, or use of a prohibited drug</w:t>
      </w:r>
      <w:r>
        <w:t xml:space="preserve">, </w:t>
      </w:r>
      <w:r w:rsidRPr="003A54E2">
        <w:t>manufacture or cultivation</w:t>
      </w:r>
    </w:p>
    <w:sectPr w:rsidR="005A76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602D" w14:textId="77777777" w:rsidR="00672E4B" w:rsidRDefault="00672E4B">
      <w:pPr>
        <w:spacing w:after="0"/>
      </w:pPr>
      <w:r>
        <w:separator/>
      </w:r>
    </w:p>
  </w:endnote>
  <w:endnote w:type="continuationSeparator" w:id="0">
    <w:p w14:paraId="38E4864E" w14:textId="77777777" w:rsidR="00672E4B" w:rsidRDefault="00672E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7B39" w14:textId="77777777" w:rsidR="00672E4B" w:rsidRDefault="00672E4B">
      <w:pPr>
        <w:spacing w:after="0"/>
      </w:pPr>
      <w:r>
        <w:separator/>
      </w:r>
    </w:p>
  </w:footnote>
  <w:footnote w:type="continuationSeparator" w:id="0">
    <w:p w14:paraId="2DBEF1B9" w14:textId="77777777" w:rsidR="00672E4B" w:rsidRDefault="00672E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EA4C" w14:textId="77777777" w:rsidR="00B9128C" w:rsidRDefault="00B9128C">
    <w:pPr>
      <w:pStyle w:val="Header"/>
    </w:pPr>
    <w:r>
      <w:rPr>
        <w:noProof/>
      </w:rPr>
      <w:drawing>
        <wp:anchor distT="0" distB="0" distL="114300" distR="114300" simplePos="0" relativeHeight="251659264" behindDoc="1" locked="0" layoutInCell="1" allowOverlap="1" wp14:anchorId="10A550D7" wp14:editId="311B077F">
          <wp:simplePos x="0" y="0"/>
          <wp:positionH relativeFrom="column">
            <wp:posOffset>-511810</wp:posOffset>
          </wp:positionH>
          <wp:positionV relativeFrom="paragraph">
            <wp:posOffset>0</wp:posOffset>
          </wp:positionV>
          <wp:extent cx="7605159" cy="766800"/>
          <wp:effectExtent l="0" t="0" r="0" b="0"/>
          <wp:wrapNone/>
          <wp:docPr id="189800065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7530EF2"/>
    <w:multiLevelType w:val="multilevel"/>
    <w:tmpl w:val="D6DAE8A8"/>
    <w:numStyleLink w:val="TableAttachment"/>
  </w:abstractNum>
  <w:abstractNum w:abstractNumId="2" w15:restartNumberingAfterBreak="0">
    <w:nsid w:val="54700754"/>
    <w:multiLevelType w:val="hybridMultilevel"/>
    <w:tmpl w:val="98BCF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483C5D"/>
    <w:multiLevelType w:val="hybridMultilevel"/>
    <w:tmpl w:val="FA2AD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CE245D"/>
    <w:multiLevelType w:val="hybridMultilevel"/>
    <w:tmpl w:val="7B5A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8A1AF2"/>
    <w:multiLevelType w:val="hybridMultilevel"/>
    <w:tmpl w:val="E3E69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4024408">
    <w:abstractNumId w:val="0"/>
  </w:num>
  <w:num w:numId="2" w16cid:durableId="419109194">
    <w:abstractNumId w:val="1"/>
    <w:lvlOverride w:ilvl="0">
      <w:lvl w:ilvl="0">
        <w:start w:val="1"/>
        <w:numFmt w:val="bullet"/>
        <w:pStyle w:val="TableAttachmentTextBullet1"/>
        <w:lvlText w:val=""/>
        <w:lvlJc w:val="left"/>
        <w:pPr>
          <w:ind w:left="720" w:hanging="360"/>
        </w:pPr>
        <w:rPr>
          <w:rFonts w:ascii="Symbol" w:hAnsi="Symbol" w:hint="default"/>
          <w:color w:val="auto"/>
        </w:rPr>
      </w:lvl>
    </w:lvlOverride>
  </w:num>
  <w:num w:numId="3" w16cid:durableId="147522028">
    <w:abstractNumId w:val="4"/>
  </w:num>
  <w:num w:numId="4" w16cid:durableId="86578776">
    <w:abstractNumId w:val="3"/>
  </w:num>
  <w:num w:numId="5" w16cid:durableId="1709992745">
    <w:abstractNumId w:val="2"/>
  </w:num>
  <w:num w:numId="6" w16cid:durableId="1391609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8C"/>
    <w:rsid w:val="004E09B5"/>
    <w:rsid w:val="005A76AD"/>
    <w:rsid w:val="00672E4B"/>
    <w:rsid w:val="008212A1"/>
    <w:rsid w:val="0092371C"/>
    <w:rsid w:val="00AD2BB4"/>
    <w:rsid w:val="00B9128C"/>
    <w:rsid w:val="00BA55A2"/>
    <w:rsid w:val="00BC13B3"/>
    <w:rsid w:val="00E656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BDDF"/>
  <w15:chartTrackingRefBased/>
  <w15:docId w15:val="{028DB625-3FC5-4258-A49C-2850D3A2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B9128C"/>
    <w:pPr>
      <w:spacing w:after="120" w:line="240" w:lineRule="auto"/>
    </w:pPr>
    <w:rPr>
      <w:rFonts w:ascii="TheSansB W3 Light" w:hAnsi="TheSansB W3 Light"/>
      <w:kern w:val="0"/>
      <w:sz w:val="20"/>
      <w:szCs w:val="22"/>
      <w14:ligatures w14:val="none"/>
    </w:rPr>
  </w:style>
  <w:style w:type="paragraph" w:styleId="Heading1">
    <w:name w:val="heading 1"/>
    <w:basedOn w:val="Normal"/>
    <w:next w:val="Normal"/>
    <w:link w:val="Heading1Char"/>
    <w:uiPriority w:val="9"/>
    <w:qFormat/>
    <w:rsid w:val="00B91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28C"/>
    <w:rPr>
      <w:rFonts w:eastAsiaTheme="majorEastAsia" w:cstheme="majorBidi"/>
      <w:color w:val="272727" w:themeColor="text1" w:themeTint="D8"/>
    </w:rPr>
  </w:style>
  <w:style w:type="paragraph" w:styleId="Title">
    <w:name w:val="Title"/>
    <w:basedOn w:val="Normal"/>
    <w:next w:val="Normal"/>
    <w:link w:val="TitleChar"/>
    <w:uiPriority w:val="10"/>
    <w:qFormat/>
    <w:rsid w:val="00B912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28C"/>
    <w:pPr>
      <w:spacing w:before="160"/>
      <w:jc w:val="center"/>
    </w:pPr>
    <w:rPr>
      <w:i/>
      <w:iCs/>
      <w:color w:val="404040" w:themeColor="text1" w:themeTint="BF"/>
    </w:rPr>
  </w:style>
  <w:style w:type="character" w:customStyle="1" w:styleId="QuoteChar">
    <w:name w:val="Quote Char"/>
    <w:basedOn w:val="DefaultParagraphFont"/>
    <w:link w:val="Quote"/>
    <w:uiPriority w:val="29"/>
    <w:rsid w:val="00B9128C"/>
    <w:rPr>
      <w:i/>
      <w:iCs/>
      <w:color w:val="404040" w:themeColor="text1" w:themeTint="BF"/>
    </w:rPr>
  </w:style>
  <w:style w:type="paragraph" w:styleId="ListParagraph">
    <w:name w:val="List Paragraph"/>
    <w:basedOn w:val="Normal"/>
    <w:uiPriority w:val="34"/>
    <w:qFormat/>
    <w:rsid w:val="00B9128C"/>
    <w:pPr>
      <w:ind w:left="720"/>
      <w:contextualSpacing/>
    </w:pPr>
  </w:style>
  <w:style w:type="character" w:styleId="IntenseEmphasis">
    <w:name w:val="Intense Emphasis"/>
    <w:basedOn w:val="DefaultParagraphFont"/>
    <w:uiPriority w:val="21"/>
    <w:qFormat/>
    <w:rsid w:val="00B9128C"/>
    <w:rPr>
      <w:i/>
      <w:iCs/>
      <w:color w:val="0F4761" w:themeColor="accent1" w:themeShade="BF"/>
    </w:rPr>
  </w:style>
  <w:style w:type="paragraph" w:styleId="IntenseQuote">
    <w:name w:val="Intense Quote"/>
    <w:basedOn w:val="Normal"/>
    <w:next w:val="Normal"/>
    <w:link w:val="IntenseQuoteChar"/>
    <w:uiPriority w:val="30"/>
    <w:qFormat/>
    <w:rsid w:val="00B91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28C"/>
    <w:rPr>
      <w:i/>
      <w:iCs/>
      <w:color w:val="0F4761" w:themeColor="accent1" w:themeShade="BF"/>
    </w:rPr>
  </w:style>
  <w:style w:type="character" w:styleId="IntenseReference">
    <w:name w:val="Intense Reference"/>
    <w:basedOn w:val="DefaultParagraphFont"/>
    <w:uiPriority w:val="32"/>
    <w:qFormat/>
    <w:rsid w:val="00B9128C"/>
    <w:rPr>
      <w:b/>
      <w:bCs/>
      <w:smallCaps/>
      <w:color w:val="0F4761" w:themeColor="accent1" w:themeShade="BF"/>
      <w:spacing w:val="5"/>
    </w:rPr>
  </w:style>
  <w:style w:type="paragraph" w:styleId="Header">
    <w:name w:val="header"/>
    <w:basedOn w:val="Normal"/>
    <w:link w:val="HeaderChar"/>
    <w:uiPriority w:val="99"/>
    <w:unhideWhenUsed/>
    <w:rsid w:val="00B9128C"/>
    <w:pPr>
      <w:tabs>
        <w:tab w:val="center" w:pos="4513"/>
        <w:tab w:val="right" w:pos="9026"/>
      </w:tabs>
    </w:pPr>
  </w:style>
  <w:style w:type="character" w:customStyle="1" w:styleId="HeaderChar">
    <w:name w:val="Header Char"/>
    <w:basedOn w:val="DefaultParagraphFont"/>
    <w:link w:val="Header"/>
    <w:uiPriority w:val="99"/>
    <w:rsid w:val="00B9128C"/>
    <w:rPr>
      <w:rFonts w:ascii="TheSansB W3 Light" w:hAnsi="TheSansB W3 Light"/>
      <w:kern w:val="0"/>
      <w:sz w:val="20"/>
      <w:szCs w:val="22"/>
      <w14:ligatures w14:val="none"/>
    </w:rPr>
  </w:style>
  <w:style w:type="paragraph" w:customStyle="1" w:styleId="Refertosourcedefinitions">
    <w:name w:val="Refer to source/definitions"/>
    <w:basedOn w:val="Normal"/>
    <w:link w:val="RefertosourcedefinitionsChar"/>
    <w:autoRedefine/>
    <w:qFormat/>
    <w:rsid w:val="00B9128C"/>
    <w:pPr>
      <w:ind w:left="1276"/>
    </w:pPr>
    <w:rPr>
      <w:rFonts w:ascii="TheSansB W6 SemiBold" w:hAnsi="TheSansB W6 SemiBold"/>
      <w:i/>
      <w:color w:val="EE4158"/>
      <w:szCs w:val="24"/>
    </w:rPr>
  </w:style>
  <w:style w:type="paragraph" w:customStyle="1" w:styleId="TableAttachmentTextBullet1">
    <w:name w:val="Table/Attachment Text Bullet 1"/>
    <w:basedOn w:val="Normal"/>
    <w:autoRedefine/>
    <w:qFormat/>
    <w:rsid w:val="00B9128C"/>
    <w:pPr>
      <w:numPr>
        <w:numId w:val="2"/>
      </w:numPr>
      <w:spacing w:before="240" w:after="240"/>
      <w:ind w:left="714"/>
      <w:contextualSpacing/>
    </w:pPr>
    <w:rPr>
      <w:bCs/>
    </w:rPr>
  </w:style>
  <w:style w:type="character" w:customStyle="1" w:styleId="RefertosourcedefinitionsChar">
    <w:name w:val="Refer to source/definitions Char"/>
    <w:basedOn w:val="DefaultParagraphFont"/>
    <w:link w:val="Refertosourcedefinitions"/>
    <w:rsid w:val="00B9128C"/>
    <w:rPr>
      <w:rFonts w:ascii="TheSansB W6 SemiBold" w:hAnsi="TheSansB W6 SemiBold"/>
      <w:i/>
      <w:color w:val="EE4158"/>
      <w:kern w:val="0"/>
      <w:sz w:val="20"/>
      <w14:ligatures w14:val="none"/>
    </w:rPr>
  </w:style>
  <w:style w:type="paragraph" w:customStyle="1" w:styleId="PolicyName">
    <w:name w:val="Policy Name"/>
    <w:basedOn w:val="Refertosourcedefinitions"/>
    <w:link w:val="PolicyNameChar"/>
    <w:autoRedefine/>
    <w:rsid w:val="00B9128C"/>
    <w:rPr>
      <w:color w:val="644065"/>
    </w:rPr>
  </w:style>
  <w:style w:type="paragraph" w:customStyle="1" w:styleId="AttachmentsAttachments">
    <w:name w:val="Attachments Attachments"/>
    <w:basedOn w:val="Normal"/>
    <w:autoRedefine/>
    <w:qFormat/>
    <w:rsid w:val="00B9128C"/>
    <w:pPr>
      <w:keepNext/>
      <w:keepLines/>
      <w:spacing w:before="120" w:after="240"/>
      <w:outlineLvl w:val="0"/>
    </w:pPr>
    <w:rPr>
      <w:rFonts w:ascii="Juhl" w:eastAsiaTheme="majorEastAsia" w:hAnsi="Juhl" w:cstheme="majorBidi"/>
      <w:b/>
      <w:bCs/>
      <w:caps/>
      <w:color w:val="107CBF"/>
      <w:sz w:val="24"/>
      <w:szCs w:val="28"/>
    </w:rPr>
  </w:style>
  <w:style w:type="character" w:customStyle="1" w:styleId="PolicyNameChar">
    <w:name w:val="Policy Name Char"/>
    <w:basedOn w:val="RefertosourcedefinitionsChar"/>
    <w:link w:val="PolicyName"/>
    <w:rsid w:val="00B9128C"/>
    <w:rPr>
      <w:rFonts w:ascii="TheSansB W6 SemiBold" w:hAnsi="TheSansB W6 SemiBold"/>
      <w:i/>
      <w:color w:val="644065"/>
      <w:kern w:val="0"/>
      <w:sz w:val="20"/>
      <w14:ligatures w14:val="none"/>
    </w:rPr>
  </w:style>
  <w:style w:type="paragraph" w:customStyle="1" w:styleId="DisclaimerAttachments">
    <w:name w:val="Disclaimer Attachments"/>
    <w:basedOn w:val="Normal"/>
    <w:autoRedefine/>
    <w:qFormat/>
    <w:rsid w:val="00B9128C"/>
    <w:pPr>
      <w:ind w:right="848"/>
    </w:pPr>
    <w:rPr>
      <w:rFonts w:ascii="TheSansB W5 Plain" w:hAnsi="TheSansB W5 Plain"/>
      <w:b/>
      <w:szCs w:val="24"/>
    </w:rPr>
  </w:style>
  <w:style w:type="paragraph" w:customStyle="1" w:styleId="AttachmentsHeading2">
    <w:name w:val="Attachments Heading 2"/>
    <w:basedOn w:val="Heading2"/>
    <w:next w:val="Normal"/>
    <w:autoRedefine/>
    <w:qFormat/>
    <w:rsid w:val="00B9128C"/>
    <w:pPr>
      <w:spacing w:before="200" w:after="0"/>
    </w:pPr>
    <w:rPr>
      <w:rFonts w:ascii="Juhl Bold" w:hAnsi="Juhl Bold"/>
      <w:b/>
      <w:color w:val="auto"/>
      <w:sz w:val="22"/>
      <w:szCs w:val="26"/>
    </w:rPr>
  </w:style>
  <w:style w:type="paragraph" w:customStyle="1" w:styleId="TableAttachmentTextBullet2">
    <w:name w:val="Table/Attachment Text Bullet 2"/>
    <w:basedOn w:val="TableAttachmentTextBullet1"/>
    <w:autoRedefine/>
    <w:qFormat/>
    <w:rsid w:val="00B9128C"/>
    <w:pPr>
      <w:numPr>
        <w:ilvl w:val="1"/>
      </w:numPr>
    </w:pPr>
  </w:style>
  <w:style w:type="paragraph" w:customStyle="1" w:styleId="TableAttachmentTextBullet3">
    <w:name w:val="Table/Attachment Text Bullet 3"/>
    <w:basedOn w:val="TableAttachmentTextBullet2"/>
    <w:autoRedefine/>
    <w:qFormat/>
    <w:rsid w:val="00B9128C"/>
    <w:pPr>
      <w:numPr>
        <w:ilvl w:val="2"/>
      </w:numPr>
    </w:pPr>
  </w:style>
  <w:style w:type="numbering" w:customStyle="1" w:styleId="TableAttachment">
    <w:name w:val="Table/Attachment"/>
    <w:uiPriority w:val="99"/>
    <w:rsid w:val="00B9128C"/>
    <w:pPr>
      <w:numPr>
        <w:numId w:val="1"/>
      </w:numPr>
    </w:pPr>
  </w:style>
  <w:style w:type="paragraph" w:customStyle="1" w:styleId="BodyTextBullet">
    <w:name w:val="Body Text Bullet"/>
    <w:basedOn w:val="Normal"/>
    <w:rsid w:val="00B9128C"/>
    <w:pPr>
      <w:contextualSpacing/>
    </w:pPr>
    <w:rPr>
      <w:rFonts w:cs="Arial"/>
      <w:color w:val="000000"/>
      <w:szCs w:val="20"/>
    </w:rPr>
  </w:style>
  <w:style w:type="character" w:styleId="PlaceholderText">
    <w:name w:val="Placeholder Text"/>
    <w:basedOn w:val="DefaultParagraphFont"/>
    <w:uiPriority w:val="99"/>
    <w:semiHidden/>
    <w:rsid w:val="00B91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6E63AF6B1D4B2B8E3D77F4D211F140"/>
        <w:category>
          <w:name w:val="General"/>
          <w:gallery w:val="placeholder"/>
        </w:category>
        <w:types>
          <w:type w:val="bbPlcHdr"/>
        </w:types>
        <w:behaviors>
          <w:behavior w:val="content"/>
        </w:behaviors>
        <w:guid w:val="{05D00B46-CB69-478B-B535-4219D07E6EEB}"/>
      </w:docPartPr>
      <w:docPartBody>
        <w:p w:rsidR="00035474" w:rsidRDefault="00623DEB" w:rsidP="00623DEB">
          <w:pPr>
            <w:pStyle w:val="7A6E63AF6B1D4B2B8E3D77F4D211F140"/>
          </w:pPr>
          <w:r w:rsidRPr="00A759FC">
            <w:rPr>
              <w:rStyle w:val="PlaceholderText"/>
            </w:rPr>
            <w:t>[Company]</w:t>
          </w:r>
        </w:p>
      </w:docPartBody>
    </w:docPart>
    <w:docPart>
      <w:docPartPr>
        <w:name w:val="7FD15EC5FF224DCA8C6FD8F33F7967D2"/>
        <w:category>
          <w:name w:val="General"/>
          <w:gallery w:val="placeholder"/>
        </w:category>
        <w:types>
          <w:type w:val="bbPlcHdr"/>
        </w:types>
        <w:behaviors>
          <w:behavior w:val="content"/>
        </w:behaviors>
        <w:guid w:val="{05E3EF5F-2B45-4DE9-A7D7-5E73D7A63962}"/>
      </w:docPartPr>
      <w:docPartBody>
        <w:p w:rsidR="00035474" w:rsidRDefault="00623DEB" w:rsidP="00623DEB">
          <w:pPr>
            <w:pStyle w:val="7FD15EC5FF224DCA8C6FD8F33F7967D2"/>
          </w:pPr>
          <w:r w:rsidRPr="00A759FC">
            <w:rPr>
              <w:rStyle w:val="PlaceholderText"/>
            </w:rPr>
            <w:t>[Company]</w:t>
          </w:r>
        </w:p>
      </w:docPartBody>
    </w:docPart>
    <w:docPart>
      <w:docPartPr>
        <w:name w:val="69D9938E8EB14BA69E4194A8717771F1"/>
        <w:category>
          <w:name w:val="General"/>
          <w:gallery w:val="placeholder"/>
        </w:category>
        <w:types>
          <w:type w:val="bbPlcHdr"/>
        </w:types>
        <w:behaviors>
          <w:behavior w:val="content"/>
        </w:behaviors>
        <w:guid w:val="{367D8C3F-F71B-4A9D-8F41-E86EAFA7CCB1}"/>
      </w:docPartPr>
      <w:docPartBody>
        <w:p w:rsidR="00035474" w:rsidRDefault="00623DEB" w:rsidP="00623DEB">
          <w:pPr>
            <w:pStyle w:val="69D9938E8EB14BA69E4194A8717771F1"/>
          </w:pPr>
          <w:r w:rsidRPr="00A759FC">
            <w:rPr>
              <w:rStyle w:val="PlaceholderText"/>
            </w:rPr>
            <w:t>[Company]</w:t>
          </w:r>
        </w:p>
      </w:docPartBody>
    </w:docPart>
    <w:docPart>
      <w:docPartPr>
        <w:name w:val="A9E5730F5A1D47E7AEB4C1EA8E101FAC"/>
        <w:category>
          <w:name w:val="General"/>
          <w:gallery w:val="placeholder"/>
        </w:category>
        <w:types>
          <w:type w:val="bbPlcHdr"/>
        </w:types>
        <w:behaviors>
          <w:behavior w:val="content"/>
        </w:behaviors>
        <w:guid w:val="{C10B5674-93B2-4ACA-99A0-514D25221C7E}"/>
      </w:docPartPr>
      <w:docPartBody>
        <w:p w:rsidR="00035474" w:rsidRDefault="00623DEB" w:rsidP="00623DEB">
          <w:pPr>
            <w:pStyle w:val="A9E5730F5A1D47E7AEB4C1EA8E101FAC"/>
          </w:pPr>
          <w:r w:rsidRPr="00A759F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heSansB W3 Light">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EB"/>
    <w:rsid w:val="00035474"/>
    <w:rsid w:val="004E1CF8"/>
    <w:rsid w:val="00623DEB"/>
    <w:rsid w:val="006451A7"/>
    <w:rsid w:val="00725706"/>
    <w:rsid w:val="00AD2BB4"/>
    <w:rsid w:val="00BA55A2"/>
    <w:rsid w:val="00BC1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DEB"/>
    <w:rPr>
      <w:color w:val="808080"/>
    </w:rPr>
  </w:style>
  <w:style w:type="paragraph" w:customStyle="1" w:styleId="7A6E63AF6B1D4B2B8E3D77F4D211F140">
    <w:name w:val="7A6E63AF6B1D4B2B8E3D77F4D211F140"/>
    <w:rsid w:val="00623DEB"/>
  </w:style>
  <w:style w:type="paragraph" w:customStyle="1" w:styleId="7FD15EC5FF224DCA8C6FD8F33F7967D2">
    <w:name w:val="7FD15EC5FF224DCA8C6FD8F33F7967D2"/>
    <w:rsid w:val="00623DEB"/>
  </w:style>
  <w:style w:type="paragraph" w:customStyle="1" w:styleId="69D9938E8EB14BA69E4194A8717771F1">
    <w:name w:val="69D9938E8EB14BA69E4194A8717771F1"/>
    <w:rsid w:val="00623DEB"/>
  </w:style>
  <w:style w:type="paragraph" w:customStyle="1" w:styleId="A9E5730F5A1D47E7AEB4C1EA8E101FAC">
    <w:name w:val="A9E5730F5A1D47E7AEB4C1EA8E101FAC"/>
    <w:rsid w:val="00623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1886</Words>
  <Characters>10754</Characters>
  <Application>Microsoft Office Word</Application>
  <DocSecurity>0</DocSecurity>
  <Lines>89</Lines>
  <Paragraphs>25</Paragraphs>
  <ScaleCrop>false</ScaleCrop>
  <Company>Keon Park Kindergarten Incorporated</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KPK Educators</dc:creator>
  <cp:keywords/>
  <dc:description/>
  <cp:lastModifiedBy>KPK Educators</cp:lastModifiedBy>
  <cp:revision>4</cp:revision>
  <dcterms:created xsi:type="dcterms:W3CDTF">2026-04-01T06:38:00Z</dcterms:created>
  <dcterms:modified xsi:type="dcterms:W3CDTF">2026-06-22T08:13:00Z</dcterms:modified>
</cp:coreProperties>
</file>